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B9E" w:rsidRPr="00355A99" w:rsidRDefault="00020D4E" w:rsidP="00C10BF8">
      <w:pPr>
        <w:spacing w:line="240" w:lineRule="auto"/>
        <w:rPr>
          <w:rFonts w:cs="B Davat"/>
          <w:sz w:val="14"/>
          <w:szCs w:val="14"/>
          <w:rtl/>
        </w:rPr>
      </w:pPr>
      <w:r w:rsidRPr="00A104BF">
        <w:rPr>
          <w:rFonts w:cs="B Titr" w:hint="cs"/>
          <w:sz w:val="20"/>
          <w:szCs w:val="20"/>
          <w:rtl/>
        </w:rPr>
        <w:t xml:space="preserve">دامنه </w:t>
      </w:r>
      <w:r>
        <w:rPr>
          <w:rFonts w:cs="B Titr" w:hint="cs"/>
          <w:sz w:val="20"/>
          <w:szCs w:val="20"/>
          <w:rtl/>
        </w:rPr>
        <w:t>کاربرد</w:t>
      </w:r>
      <w:r w:rsidRPr="00A104BF">
        <w:rPr>
          <w:rFonts w:cs="B Titr" w:hint="cs"/>
          <w:sz w:val="20"/>
          <w:szCs w:val="20"/>
          <w:rtl/>
        </w:rPr>
        <w:t>:</w:t>
      </w:r>
      <w:r w:rsidRPr="00A52EB0">
        <w:rPr>
          <w:rFonts w:asciiTheme="minorBidi" w:hAnsiTheme="minorBidi" w:cs="B Mitra" w:hint="cs"/>
          <w:b/>
          <w:bCs/>
          <w:color w:val="A6A6A6" w:themeColor="background1" w:themeShade="A6"/>
          <w:sz w:val="20"/>
          <w:szCs w:val="20"/>
          <w:rtl/>
        </w:rPr>
        <w:t xml:space="preserve"> </w:t>
      </w:r>
      <w:r w:rsidR="007F0163" w:rsidRPr="00B809FC">
        <w:rPr>
          <w:rFonts w:asciiTheme="minorBidi" w:hAnsiTheme="minorBidi" w:cs="B Nazanin" w:hint="cs"/>
          <w:b/>
          <w:bCs/>
          <w:sz w:val="20"/>
          <w:szCs w:val="20"/>
          <w:rtl/>
        </w:rPr>
        <w:t xml:space="preserve">فراگیران </w:t>
      </w:r>
      <w:r w:rsidR="007F0163" w:rsidRPr="00B809FC">
        <w:rPr>
          <w:rFonts w:ascii="Times New Roman" w:hAnsi="Times New Roman" w:cs="Times New Roman" w:hint="cs"/>
          <w:b/>
          <w:bCs/>
          <w:sz w:val="20"/>
          <w:szCs w:val="20"/>
          <w:rtl/>
        </w:rPr>
        <w:t>–</w:t>
      </w:r>
      <w:r w:rsidR="007F0163" w:rsidRPr="00B809FC">
        <w:rPr>
          <w:rFonts w:asciiTheme="minorBidi" w:hAnsiTheme="minorBidi" w:cs="B Nazanin" w:hint="cs"/>
          <w:b/>
          <w:bCs/>
          <w:sz w:val="20"/>
          <w:szCs w:val="20"/>
          <w:rtl/>
        </w:rPr>
        <w:t xml:space="preserve"> واحد های پاراکلینیک</w:t>
      </w:r>
    </w:p>
    <w:p w:rsidR="007F0163" w:rsidRPr="00A3276E" w:rsidRDefault="00020D4E" w:rsidP="00755748">
      <w:pPr>
        <w:spacing w:after="0"/>
        <w:jc w:val="both"/>
        <w:rPr>
          <w:rFonts w:cs="B Nazanin"/>
          <w:sz w:val="28"/>
          <w:szCs w:val="28"/>
          <w:rtl/>
        </w:rPr>
      </w:pPr>
      <w:r w:rsidRPr="006D6BC5">
        <w:rPr>
          <w:rFonts w:cs="B Titr" w:hint="cs"/>
          <w:sz w:val="20"/>
          <w:szCs w:val="20"/>
          <w:rtl/>
        </w:rPr>
        <w:t>تعاریف:</w:t>
      </w:r>
      <w:r w:rsidR="009B2420">
        <w:rPr>
          <w:rFonts w:cs="B Davat" w:hint="cs"/>
          <w:sz w:val="14"/>
          <w:szCs w:val="14"/>
          <w:rtl/>
        </w:rPr>
        <w:t xml:space="preserve"> </w:t>
      </w:r>
      <w:r w:rsidR="0057699C">
        <w:rPr>
          <w:rFonts w:cs="B Davat" w:hint="cs"/>
          <w:sz w:val="14"/>
          <w:szCs w:val="14"/>
          <w:rtl/>
        </w:rPr>
        <w:t xml:space="preserve"> </w:t>
      </w:r>
      <w:r w:rsidR="007F0163" w:rsidRPr="00B809FC">
        <w:rPr>
          <w:rFonts w:cs="B Nazanin" w:hint="cs"/>
          <w:sz w:val="24"/>
          <w:szCs w:val="24"/>
          <w:rtl/>
        </w:rPr>
        <w:t>از آنجائیکه فایل های رادیولوژی، نتایج آزمایشات و... یکی از منابع آموزشی مهم می باشد واز طرفی با توجه به اصل مهم</w:t>
      </w:r>
      <w:r w:rsidR="007F0163" w:rsidRPr="00B809FC">
        <w:rPr>
          <w:rFonts w:cs="B Nazanin" w:hint="cs"/>
          <w:sz w:val="24"/>
          <w:szCs w:val="24"/>
          <w:u w:val="single"/>
          <w:rtl/>
        </w:rPr>
        <w:t xml:space="preserve"> </w:t>
      </w:r>
      <w:r w:rsidR="007F0163" w:rsidRPr="00B809FC">
        <w:rPr>
          <w:rFonts w:cs="B Nazanin" w:hint="cs"/>
          <w:sz w:val="24"/>
          <w:szCs w:val="24"/>
          <w:rtl/>
        </w:rPr>
        <w:t>رعایت حقوق بیمار و حفظ اسرار بیماران دستورالعمل نحوه دسترسی فراگیران به فایل های پاراکلینیک در مرکز آموزشی درمانی شهید مدنی تدوین گردید.</w:t>
      </w:r>
    </w:p>
    <w:p w:rsidR="00020D4E" w:rsidRDefault="00020D4E" w:rsidP="0041772A">
      <w:pPr>
        <w:spacing w:line="240" w:lineRule="auto"/>
        <w:rPr>
          <w:rFonts w:cs="B Davat"/>
          <w:sz w:val="14"/>
          <w:szCs w:val="14"/>
          <w:rtl/>
        </w:rPr>
      </w:pPr>
    </w:p>
    <w:p w:rsidR="00820E65" w:rsidRPr="00F73298" w:rsidRDefault="00820E65" w:rsidP="00C10BF8">
      <w:pPr>
        <w:spacing w:line="240" w:lineRule="auto"/>
        <w:rPr>
          <w:rFonts w:cs="B Nazanin"/>
          <w:sz w:val="18"/>
          <w:szCs w:val="18"/>
          <w:u w:val="single"/>
          <w:rtl/>
        </w:rPr>
      </w:pPr>
      <w:r w:rsidRPr="00A6680F">
        <w:rPr>
          <w:rFonts w:cs="B Titr" w:hint="cs"/>
          <w:sz w:val="20"/>
          <w:szCs w:val="20"/>
          <w:rtl/>
        </w:rPr>
        <w:t>فرد پاسخگو</w:t>
      </w:r>
      <w:r w:rsidRPr="00F73298">
        <w:rPr>
          <w:rFonts w:cs="B Nazanin" w:hint="cs"/>
          <w:sz w:val="18"/>
          <w:szCs w:val="18"/>
          <w:rtl/>
        </w:rPr>
        <w:t>:</w:t>
      </w:r>
      <w:r w:rsidR="00362B4C" w:rsidRPr="00F73298">
        <w:rPr>
          <w:rFonts w:cs="B Nazanin" w:hint="cs"/>
          <w:rtl/>
        </w:rPr>
        <w:t xml:space="preserve"> </w:t>
      </w:r>
      <w:r w:rsidR="007F0163" w:rsidRPr="00755748">
        <w:rPr>
          <w:rFonts w:cs="B Nazanin" w:hint="cs"/>
          <w:sz w:val="24"/>
          <w:szCs w:val="24"/>
          <w:rtl/>
        </w:rPr>
        <w:t xml:space="preserve">معاون آموزشی </w:t>
      </w:r>
      <w:r w:rsidR="007F0163" w:rsidRPr="00755748">
        <w:rPr>
          <w:rFonts w:ascii="Times New Roman" w:hAnsi="Times New Roman" w:cs="Times New Roman" w:hint="cs"/>
          <w:sz w:val="24"/>
          <w:szCs w:val="24"/>
          <w:rtl/>
        </w:rPr>
        <w:t>–</w:t>
      </w:r>
      <w:r w:rsidR="007F0163" w:rsidRPr="00755748">
        <w:rPr>
          <w:rFonts w:cs="B Nazanin" w:hint="cs"/>
          <w:sz w:val="24"/>
          <w:szCs w:val="24"/>
          <w:rtl/>
        </w:rPr>
        <w:t xml:space="preserve"> واحد های پاراکلینیک</w:t>
      </w:r>
    </w:p>
    <w:p w:rsidR="00C41719" w:rsidRPr="00A6680F" w:rsidRDefault="00020D4E" w:rsidP="00C10BF8">
      <w:pPr>
        <w:tabs>
          <w:tab w:val="left" w:pos="6961"/>
        </w:tabs>
        <w:spacing w:line="240" w:lineRule="auto"/>
        <w:rPr>
          <w:rFonts w:cs="B Davat"/>
          <w:sz w:val="14"/>
          <w:szCs w:val="14"/>
          <w:rtl/>
        </w:rPr>
      </w:pPr>
      <w:r w:rsidRPr="00A6680F">
        <w:rPr>
          <w:rFonts w:cs="B Titr" w:hint="cs"/>
          <w:sz w:val="20"/>
          <w:szCs w:val="20"/>
          <w:rtl/>
        </w:rPr>
        <w:t>ذینفعان</w:t>
      </w:r>
      <w:r w:rsidR="00480411">
        <w:rPr>
          <w:rFonts w:cs="B Titr" w:hint="cs"/>
          <w:sz w:val="20"/>
          <w:szCs w:val="20"/>
          <w:rtl/>
        </w:rPr>
        <w:t xml:space="preserve"> </w:t>
      </w:r>
      <w:r w:rsidRPr="00A6680F">
        <w:rPr>
          <w:rFonts w:cs="B Titr" w:hint="cs"/>
          <w:sz w:val="20"/>
          <w:szCs w:val="20"/>
          <w:rtl/>
        </w:rPr>
        <w:t>:</w:t>
      </w:r>
      <w:r w:rsidR="00785A6D" w:rsidRPr="00A6680F">
        <w:rPr>
          <w:rFonts w:cs="B Nazanin" w:hint="cs"/>
          <w:b/>
          <w:bCs/>
          <w:sz w:val="20"/>
          <w:szCs w:val="20"/>
          <w:rtl/>
        </w:rPr>
        <w:t xml:space="preserve"> </w:t>
      </w:r>
      <w:r w:rsidR="007F0163" w:rsidRPr="00B809FC">
        <w:rPr>
          <w:rFonts w:cs="B Nazanin" w:hint="cs"/>
          <w:sz w:val="24"/>
          <w:szCs w:val="24"/>
          <w:rtl/>
        </w:rPr>
        <w:t>فرگیران- واحد های پاراکلینیک</w:t>
      </w:r>
      <w:r w:rsidR="007F0163" w:rsidRPr="00B809FC">
        <w:rPr>
          <w:rFonts w:cs="B Nazanin" w:hint="cs"/>
          <w:b/>
          <w:bCs/>
          <w:sz w:val="24"/>
          <w:szCs w:val="24"/>
          <w:rtl/>
        </w:rPr>
        <w:t xml:space="preserve"> </w:t>
      </w:r>
      <w:bookmarkStart w:id="0" w:name="_GoBack"/>
      <w:bookmarkEnd w:id="0"/>
    </w:p>
    <w:p w:rsidR="0041772A" w:rsidRDefault="00C41719" w:rsidP="0041772A">
      <w:pPr>
        <w:tabs>
          <w:tab w:val="left" w:pos="6961"/>
        </w:tabs>
        <w:spacing w:line="240" w:lineRule="auto"/>
        <w:jc w:val="both"/>
        <w:rPr>
          <w:rFonts w:cs="B Titr"/>
          <w:sz w:val="20"/>
          <w:szCs w:val="20"/>
          <w:rtl/>
        </w:rPr>
      </w:pPr>
      <w:r w:rsidRPr="00A542F4">
        <w:rPr>
          <w:rFonts w:cs="B Titr" w:hint="cs"/>
          <w:sz w:val="20"/>
          <w:szCs w:val="20"/>
          <w:rtl/>
        </w:rPr>
        <w:t>هدف:</w:t>
      </w:r>
      <w:r w:rsidR="00A4141E">
        <w:rPr>
          <w:rFonts w:cs="B Titr" w:hint="cs"/>
          <w:sz w:val="20"/>
          <w:szCs w:val="20"/>
          <w:rtl/>
        </w:rPr>
        <w:t xml:space="preserve"> </w:t>
      </w:r>
    </w:p>
    <w:p w:rsidR="00020D4E" w:rsidRPr="00B809FC" w:rsidRDefault="008635F2" w:rsidP="00B809FC">
      <w:pPr>
        <w:tabs>
          <w:tab w:val="left" w:pos="6961"/>
        </w:tabs>
        <w:spacing w:line="240" w:lineRule="auto"/>
        <w:rPr>
          <w:rFonts w:cs="B Nazanin"/>
          <w:sz w:val="24"/>
          <w:szCs w:val="24"/>
          <w:rtl/>
        </w:rPr>
      </w:pPr>
      <w:r w:rsidRPr="00B809FC">
        <w:rPr>
          <w:rFonts w:cs="B Nazanin" w:hint="cs"/>
          <w:sz w:val="24"/>
          <w:szCs w:val="24"/>
          <w:rtl/>
        </w:rPr>
        <w:t>ارتقاء فرایند</w:t>
      </w:r>
      <w:r w:rsidR="007F0163" w:rsidRPr="00B809FC">
        <w:rPr>
          <w:rFonts w:cs="B Nazanin" w:hint="cs"/>
          <w:sz w:val="24"/>
          <w:szCs w:val="24"/>
          <w:rtl/>
        </w:rPr>
        <w:t>رعایت</w:t>
      </w:r>
      <w:r w:rsidR="00B809FC">
        <w:rPr>
          <w:rFonts w:cs="B Nazanin" w:hint="cs"/>
          <w:sz w:val="24"/>
          <w:szCs w:val="24"/>
          <w:rtl/>
        </w:rPr>
        <w:t xml:space="preserve"> </w:t>
      </w:r>
      <w:r w:rsidR="007F0163" w:rsidRPr="00B809FC">
        <w:rPr>
          <w:rFonts w:cs="B Nazanin" w:hint="cs"/>
          <w:sz w:val="24"/>
          <w:szCs w:val="24"/>
          <w:rtl/>
        </w:rPr>
        <w:t>حقوق بیمار و حفظ اسرار بیماران دستورالعمل نحوه دسترسی فراگیران به فایل های پاراکلینیک</w:t>
      </w:r>
      <w:r w:rsidR="00C10BF8" w:rsidRPr="00B809FC">
        <w:rPr>
          <w:rFonts w:cs="B Nazanin" w:hint="cs"/>
          <w:sz w:val="24"/>
          <w:szCs w:val="24"/>
          <w:rtl/>
        </w:rPr>
        <w:t xml:space="preserve"> </w:t>
      </w:r>
      <w:r w:rsidR="00B809FC" w:rsidRPr="00B809FC">
        <w:rPr>
          <w:rFonts w:cs="B Nazanin" w:hint="cs"/>
          <w:sz w:val="24"/>
          <w:szCs w:val="24"/>
          <w:rtl/>
        </w:rPr>
        <w:t>با رعايت دستورالعمل</w:t>
      </w:r>
      <w:r w:rsidR="00B809FC" w:rsidRPr="00B809FC">
        <w:rPr>
          <w:rFonts w:cs="B Nazanin"/>
          <w:sz w:val="24"/>
          <w:szCs w:val="24"/>
        </w:rPr>
        <w:t xml:space="preserve"> </w:t>
      </w:r>
      <w:r w:rsidR="00B809FC" w:rsidRPr="00B809FC">
        <w:rPr>
          <w:rFonts w:cs="B Nazanin" w:hint="cs"/>
          <w:sz w:val="24"/>
          <w:szCs w:val="24"/>
          <w:rtl/>
        </w:rPr>
        <w:t>ابلاغي</w:t>
      </w:r>
      <w:r w:rsidR="00B809FC" w:rsidRPr="00B809FC">
        <w:rPr>
          <w:rFonts w:cs="B Nazanin"/>
          <w:sz w:val="24"/>
          <w:szCs w:val="24"/>
        </w:rPr>
        <w:t xml:space="preserve"> </w:t>
      </w:r>
      <w:r w:rsidR="00B809FC" w:rsidRPr="00B809FC">
        <w:rPr>
          <w:rFonts w:cs="B Nazanin" w:hint="cs"/>
          <w:sz w:val="24"/>
          <w:szCs w:val="24"/>
          <w:rtl/>
        </w:rPr>
        <w:t>وزارت</w:t>
      </w:r>
      <w:r w:rsidR="00B809FC" w:rsidRPr="00B809FC">
        <w:rPr>
          <w:rFonts w:cs="B Nazanin"/>
          <w:sz w:val="24"/>
          <w:szCs w:val="24"/>
        </w:rPr>
        <w:t xml:space="preserve"> </w:t>
      </w:r>
      <w:r w:rsidR="00B809FC" w:rsidRPr="00B809FC">
        <w:rPr>
          <w:rFonts w:cs="B Nazanin" w:hint="cs"/>
          <w:sz w:val="24"/>
          <w:szCs w:val="24"/>
          <w:rtl/>
        </w:rPr>
        <w:t>بهداشت</w:t>
      </w:r>
      <w:r w:rsidR="00B809FC">
        <w:rPr>
          <w:rFonts w:cs="B Nazanin" w:hint="cs"/>
          <w:sz w:val="24"/>
          <w:szCs w:val="24"/>
          <w:rtl/>
        </w:rPr>
        <w:t xml:space="preserve"> </w:t>
      </w:r>
      <w:r w:rsidR="00B809FC" w:rsidRPr="00B809FC">
        <w:rPr>
          <w:rFonts w:cs="B Nazanin" w:hint="cs"/>
          <w:sz w:val="24"/>
          <w:szCs w:val="24"/>
          <w:rtl/>
        </w:rPr>
        <w:t xml:space="preserve">می باشد. </w:t>
      </w:r>
      <w:r w:rsidR="00C10BF8" w:rsidRPr="00B809FC">
        <w:rPr>
          <w:rFonts w:cs="B Nazanin" w:hint="cs"/>
          <w:sz w:val="24"/>
          <w:szCs w:val="24"/>
          <w:rtl/>
        </w:rPr>
        <w:t xml:space="preserve">                                          </w:t>
      </w:r>
    </w:p>
    <w:p w:rsidR="005110FC" w:rsidRDefault="00020D4E" w:rsidP="0041772A">
      <w:pPr>
        <w:tabs>
          <w:tab w:val="left" w:pos="3039"/>
        </w:tabs>
        <w:spacing w:line="240" w:lineRule="auto"/>
        <w:jc w:val="both"/>
        <w:rPr>
          <w:rtl/>
        </w:rPr>
      </w:pPr>
      <w:r w:rsidRPr="00A6680F">
        <w:rPr>
          <w:rFonts w:cs="B Titr" w:hint="cs"/>
          <w:sz w:val="20"/>
          <w:szCs w:val="20"/>
          <w:rtl/>
        </w:rPr>
        <w:t xml:space="preserve">نحوه نظارت بر اجرای </w:t>
      </w:r>
      <w:r w:rsidR="008635F2" w:rsidRPr="004A4B26">
        <w:rPr>
          <w:rFonts w:cs="B Titr" w:hint="cs"/>
          <w:sz w:val="20"/>
          <w:szCs w:val="20"/>
          <w:rtl/>
        </w:rPr>
        <w:t>دستورالعمل</w:t>
      </w:r>
      <w:r w:rsidRPr="00A6680F">
        <w:rPr>
          <w:rFonts w:cs="B Titr" w:hint="cs"/>
          <w:sz w:val="20"/>
          <w:szCs w:val="20"/>
          <w:rtl/>
        </w:rPr>
        <w:t>:</w:t>
      </w:r>
      <w:r w:rsidR="00956F2A">
        <w:rPr>
          <w:rtl/>
        </w:rPr>
        <w:tab/>
      </w:r>
    </w:p>
    <w:p w:rsidR="00020D4E" w:rsidRDefault="00020D4E" w:rsidP="0041772A">
      <w:pPr>
        <w:tabs>
          <w:tab w:val="left" w:pos="498"/>
          <w:tab w:val="center" w:pos="5347"/>
        </w:tabs>
        <w:spacing w:line="240" w:lineRule="auto"/>
        <w:jc w:val="both"/>
        <w:rPr>
          <w:rFonts w:cs="B Titr"/>
          <w:sz w:val="20"/>
          <w:szCs w:val="20"/>
          <w:u w:val="single"/>
          <w:rtl/>
        </w:rPr>
      </w:pPr>
      <w:r w:rsidRPr="0030201D">
        <w:rPr>
          <w:rFonts w:cs="B Titr" w:hint="cs"/>
          <w:sz w:val="20"/>
          <w:szCs w:val="20"/>
          <w:u w:val="single"/>
          <w:rtl/>
        </w:rPr>
        <w:t xml:space="preserve">شیوه انجام کار: </w:t>
      </w:r>
      <w:r w:rsidRPr="00755748">
        <w:rPr>
          <w:rFonts w:cs="B Mitra" w:hint="cs"/>
          <w:b/>
          <w:bCs/>
          <w:sz w:val="20"/>
          <w:szCs w:val="20"/>
          <w:u w:val="single"/>
          <w:rtl/>
        </w:rPr>
        <w:t>(بصورت گام به گام همراه با مسئول،زمان و مکان اجرا)</w:t>
      </w:r>
    </w:p>
    <w:p w:rsidR="007F0163" w:rsidRPr="00B809FC" w:rsidRDefault="007F0163" w:rsidP="007F0163">
      <w:pPr>
        <w:spacing w:after="0"/>
        <w:jc w:val="both"/>
        <w:rPr>
          <w:rFonts w:cs="B Nazanin"/>
          <w:sz w:val="24"/>
          <w:szCs w:val="24"/>
          <w:rtl/>
        </w:rPr>
      </w:pPr>
      <w:r w:rsidRPr="00A3276E">
        <w:rPr>
          <w:rFonts w:cs="B Nazanin" w:hint="cs"/>
          <w:sz w:val="28"/>
          <w:szCs w:val="28"/>
          <w:rtl/>
        </w:rPr>
        <w:t xml:space="preserve">- </w:t>
      </w:r>
      <w:r w:rsidRPr="00B809FC">
        <w:rPr>
          <w:rFonts w:cs="B Nazanin" w:hint="cs"/>
          <w:sz w:val="24"/>
          <w:szCs w:val="24"/>
          <w:rtl/>
        </w:rPr>
        <w:t xml:space="preserve">برای رده های مختلف فراگیران در سطح کارآموز، کارورز ودستیار  توسط </w:t>
      </w:r>
      <w:r w:rsidRPr="00B809FC">
        <w:rPr>
          <w:rFonts w:cs="B Nazanin"/>
          <w:sz w:val="24"/>
          <w:szCs w:val="24"/>
        </w:rPr>
        <w:t xml:space="preserve">IT </w:t>
      </w:r>
      <w:r w:rsidRPr="00B809FC">
        <w:rPr>
          <w:rFonts w:cs="B Nazanin" w:hint="cs"/>
          <w:sz w:val="24"/>
          <w:szCs w:val="24"/>
          <w:rtl/>
        </w:rPr>
        <w:t xml:space="preserve"> بیمارستان </w:t>
      </w:r>
      <w:r w:rsidRPr="00B809FC">
        <w:rPr>
          <w:rFonts w:cs="B Nazanin"/>
          <w:sz w:val="24"/>
          <w:szCs w:val="24"/>
        </w:rPr>
        <w:t xml:space="preserve">user name </w:t>
      </w:r>
      <w:r w:rsidRPr="00B809FC">
        <w:rPr>
          <w:rFonts w:cs="B Nazanin" w:hint="cs"/>
          <w:sz w:val="24"/>
          <w:szCs w:val="24"/>
          <w:rtl/>
        </w:rPr>
        <w:t xml:space="preserve"> و</w:t>
      </w:r>
      <w:r w:rsidRPr="00B809FC">
        <w:rPr>
          <w:rFonts w:cs="B Nazanin"/>
          <w:sz w:val="24"/>
          <w:szCs w:val="24"/>
        </w:rPr>
        <w:t>Password</w:t>
      </w:r>
      <w:r w:rsidRPr="00B809FC">
        <w:rPr>
          <w:rFonts w:cs="B Nazanin" w:hint="cs"/>
          <w:sz w:val="24"/>
          <w:szCs w:val="24"/>
          <w:rtl/>
        </w:rPr>
        <w:t xml:space="preserve"> جهت ورود به سیستم </w:t>
      </w:r>
      <w:r w:rsidRPr="00B809FC">
        <w:rPr>
          <w:rFonts w:cs="B Nazanin"/>
          <w:sz w:val="24"/>
          <w:szCs w:val="24"/>
        </w:rPr>
        <w:t>HIS</w:t>
      </w:r>
      <w:r w:rsidRPr="00B809FC">
        <w:rPr>
          <w:rFonts w:cs="B Nazanin" w:hint="cs"/>
          <w:sz w:val="24"/>
          <w:szCs w:val="24"/>
          <w:rtl/>
        </w:rPr>
        <w:t xml:space="preserve"> ساخته شده و پس از تکمیل فرم درخواست دسترسی توسط دانشجو و تایید استاد مربوطه دراختیار نمایندگان مربوطه قرار می گیرد. فراگیران از این طریق می توانند به سیستم </w:t>
      </w:r>
      <w:proofErr w:type="spellStart"/>
      <w:r w:rsidRPr="00B809FC">
        <w:rPr>
          <w:rFonts w:cs="B Nazanin"/>
          <w:sz w:val="24"/>
          <w:szCs w:val="24"/>
        </w:rPr>
        <w:t>pacs</w:t>
      </w:r>
      <w:proofErr w:type="spellEnd"/>
      <w:r w:rsidRPr="00B809FC">
        <w:rPr>
          <w:rFonts w:cs="B Nazanin"/>
          <w:sz w:val="24"/>
          <w:szCs w:val="24"/>
        </w:rPr>
        <w:t xml:space="preserve"> </w:t>
      </w:r>
      <w:r w:rsidRPr="00B809FC">
        <w:rPr>
          <w:rFonts w:cs="B Nazanin" w:hint="cs"/>
          <w:sz w:val="24"/>
          <w:szCs w:val="24"/>
          <w:rtl/>
        </w:rPr>
        <w:t xml:space="preserve"> در بیمارستان دسترسی یابند و فایل های رادیولوژی بیماران را مورد مطالعه قرار دهند. بدیهی است در صورتی که فراگیران بخواهند از این اطلاعات برای تحقیقات ،چاپ مقاله موردی و....استفاده نمایند اخذ رضایت از بیمار مربوطه الزامی از اصول مهم رعایت اخلاق حرفه ای می باشد.</w:t>
      </w:r>
    </w:p>
    <w:p w:rsidR="007F0163" w:rsidRPr="00B809FC" w:rsidRDefault="007F0163" w:rsidP="007F0163">
      <w:pPr>
        <w:spacing w:after="0"/>
        <w:jc w:val="both"/>
        <w:rPr>
          <w:rFonts w:cs="B Nazanin"/>
          <w:sz w:val="24"/>
          <w:szCs w:val="24"/>
          <w:rtl/>
        </w:rPr>
      </w:pPr>
      <w:r w:rsidRPr="00B809FC">
        <w:rPr>
          <w:rFonts w:cs="B Nazanin" w:hint="cs"/>
          <w:sz w:val="24"/>
          <w:szCs w:val="24"/>
          <w:rtl/>
        </w:rPr>
        <w:t xml:space="preserve">-همچنین از آنجائیکه در تمامی بخش ها  </w:t>
      </w:r>
      <w:r w:rsidRPr="00B809FC">
        <w:rPr>
          <w:rFonts w:cs="B Nazanin"/>
          <w:sz w:val="24"/>
          <w:szCs w:val="24"/>
        </w:rPr>
        <w:t xml:space="preserve">username </w:t>
      </w:r>
      <w:r w:rsidRPr="00B809FC">
        <w:rPr>
          <w:rFonts w:cs="B Nazanin" w:hint="cs"/>
          <w:sz w:val="24"/>
          <w:szCs w:val="24"/>
          <w:rtl/>
        </w:rPr>
        <w:t>و</w:t>
      </w:r>
      <w:r w:rsidRPr="00B809FC">
        <w:rPr>
          <w:rFonts w:cs="B Nazanin"/>
          <w:sz w:val="24"/>
          <w:szCs w:val="24"/>
        </w:rPr>
        <w:t xml:space="preserve">password </w:t>
      </w:r>
      <w:r w:rsidRPr="00B809FC">
        <w:rPr>
          <w:rFonts w:cs="B Nazanin" w:hint="cs"/>
          <w:sz w:val="24"/>
          <w:szCs w:val="24"/>
          <w:rtl/>
        </w:rPr>
        <w:t xml:space="preserve"> جداگانه ای برای دسترسی به سیستم </w:t>
      </w:r>
      <w:r w:rsidRPr="00B809FC">
        <w:rPr>
          <w:rFonts w:cs="B Nazanin"/>
          <w:sz w:val="24"/>
          <w:szCs w:val="24"/>
        </w:rPr>
        <w:t>HIS</w:t>
      </w:r>
      <w:r w:rsidRPr="00B809FC">
        <w:rPr>
          <w:rFonts w:cs="B Nazanin" w:hint="cs"/>
          <w:sz w:val="24"/>
          <w:szCs w:val="24"/>
          <w:rtl/>
        </w:rPr>
        <w:t xml:space="preserve"> وجود دارد که اطلاعات آزمایشگاهی بیماران در آن موجود است.</w:t>
      </w:r>
      <w:r w:rsidRPr="00B809FC">
        <w:rPr>
          <w:rFonts w:cs="B Nazanin"/>
          <w:sz w:val="24"/>
          <w:szCs w:val="24"/>
        </w:rPr>
        <w:t xml:space="preserve"> </w:t>
      </w:r>
      <w:r w:rsidRPr="00B809FC">
        <w:rPr>
          <w:rFonts w:cs="B Nazanin" w:hint="cs"/>
          <w:sz w:val="24"/>
          <w:szCs w:val="24"/>
          <w:rtl/>
        </w:rPr>
        <w:t>لذا فراگیران در هر بخش امکان دسترسی به آزمایشات بیماران را از این طریق دارند.</w:t>
      </w:r>
      <w:r w:rsidRPr="00B809FC">
        <w:rPr>
          <w:rFonts w:cs="B Nazanin"/>
          <w:sz w:val="24"/>
          <w:szCs w:val="24"/>
        </w:rPr>
        <w:t xml:space="preserve"> </w:t>
      </w:r>
      <w:r w:rsidRPr="00B809FC">
        <w:rPr>
          <w:rFonts w:cs="B Nazanin" w:hint="cs"/>
          <w:sz w:val="24"/>
          <w:szCs w:val="24"/>
          <w:rtl/>
        </w:rPr>
        <w:t>بدیهی است با توجه به اینکه دست یابی به برخی آزمایشات از جمله تستهای ویرال (</w:t>
      </w:r>
      <w:r w:rsidRPr="00B809FC">
        <w:rPr>
          <w:rFonts w:cs="B Nazanin"/>
          <w:sz w:val="24"/>
          <w:szCs w:val="24"/>
        </w:rPr>
        <w:t>HIV</w:t>
      </w:r>
      <w:r w:rsidRPr="00B809FC">
        <w:rPr>
          <w:rFonts w:cs="B Nazanin" w:hint="cs"/>
          <w:sz w:val="24"/>
          <w:szCs w:val="24"/>
          <w:rtl/>
        </w:rPr>
        <w:t xml:space="preserve"> و...) ممکن است تبعات مهمی</w:t>
      </w:r>
      <w:r w:rsidRPr="00B809FC">
        <w:rPr>
          <w:rFonts w:cs="B Nazanin"/>
          <w:sz w:val="24"/>
          <w:szCs w:val="24"/>
        </w:rPr>
        <w:t xml:space="preserve"> </w:t>
      </w:r>
      <w:r w:rsidRPr="00B809FC">
        <w:rPr>
          <w:rFonts w:cs="B Nazanin" w:hint="cs"/>
          <w:sz w:val="24"/>
          <w:szCs w:val="24"/>
          <w:rtl/>
        </w:rPr>
        <w:t xml:space="preserve">داشته باشد </w:t>
      </w:r>
      <w:r w:rsidRPr="00B809FC">
        <w:rPr>
          <w:rFonts w:cs="B Nazanin" w:hint="cs"/>
          <w:sz w:val="24"/>
          <w:szCs w:val="24"/>
          <w:highlight w:val="yellow"/>
          <w:rtl/>
        </w:rPr>
        <w:t>اصل حفظ اسرار بیمار دراین موارد الزامی است</w:t>
      </w:r>
      <w:r w:rsidRPr="00B809FC">
        <w:rPr>
          <w:rFonts w:cs="B Nazanin" w:hint="cs"/>
          <w:sz w:val="24"/>
          <w:szCs w:val="24"/>
          <w:rtl/>
        </w:rPr>
        <w:t xml:space="preserve"> و لازم است در برنامه های توجیهی فراگیران بر این موضوع تاکید گردد.</w:t>
      </w:r>
    </w:p>
    <w:p w:rsidR="007F0163" w:rsidRPr="00B809FC" w:rsidRDefault="007F0163" w:rsidP="007F0163">
      <w:pPr>
        <w:spacing w:after="0"/>
        <w:jc w:val="both"/>
        <w:rPr>
          <w:rFonts w:cs="B Nazanin"/>
          <w:sz w:val="24"/>
          <w:szCs w:val="24"/>
          <w:rtl/>
        </w:rPr>
      </w:pPr>
      <w:r w:rsidRPr="00B809FC">
        <w:rPr>
          <w:rFonts w:cs="B Nazanin" w:hint="cs"/>
          <w:sz w:val="24"/>
          <w:szCs w:val="24"/>
          <w:rtl/>
        </w:rPr>
        <w:t>-در صورت نیاز به دسترسی به لام خون محیطی، لام ادراری، نتایج پاتولوژی بیماران و یا بلوک بافتی بیماران نیز فرایندی طراحی شده است که پیوست می باشد.</w:t>
      </w:r>
    </w:p>
    <w:p w:rsidR="007F0163" w:rsidRPr="00B809FC" w:rsidRDefault="007F0163" w:rsidP="007F0163">
      <w:pPr>
        <w:spacing w:after="0"/>
        <w:jc w:val="both"/>
        <w:rPr>
          <w:rFonts w:cs="B Nazanin"/>
          <w:sz w:val="24"/>
          <w:szCs w:val="24"/>
          <w:rtl/>
        </w:rPr>
      </w:pPr>
      <w:r w:rsidRPr="00B809FC">
        <w:rPr>
          <w:rFonts w:cs="B Nazanin" w:hint="cs"/>
          <w:sz w:val="24"/>
          <w:szCs w:val="24"/>
          <w:rtl/>
        </w:rPr>
        <w:t xml:space="preserve"> در تمامی موارد فوق رعایت اصول اخلاقی به فرگیران تاکید و در صورت هرگونه اقدام مغایر با اصول اخلاقی موارد لازم است از طریق گروه های مربوطه گزارش تا بر اساس آن دستورالعمل فوق تکمیل گردد.</w:t>
      </w:r>
    </w:p>
    <w:p w:rsidR="00401C00" w:rsidRPr="00401C00" w:rsidRDefault="00401C00" w:rsidP="00E46323">
      <w:pPr>
        <w:tabs>
          <w:tab w:val="left" w:pos="8246"/>
        </w:tabs>
        <w:spacing w:after="0"/>
        <w:jc w:val="both"/>
        <w:rPr>
          <w:rFonts w:cs="B Nazanin"/>
          <w:b/>
          <w:bCs/>
          <w:sz w:val="20"/>
          <w:szCs w:val="20"/>
        </w:rPr>
      </w:pPr>
      <w:r>
        <w:rPr>
          <w:rFonts w:cs="B Nazanin"/>
          <w:b/>
          <w:bCs/>
          <w:sz w:val="20"/>
          <w:szCs w:val="20"/>
          <w:rtl/>
        </w:rPr>
        <w:tab/>
      </w:r>
      <w:r>
        <w:rPr>
          <w:rFonts w:cs="B Nazanin" w:hint="cs"/>
          <w:b/>
          <w:bCs/>
          <w:sz w:val="20"/>
          <w:szCs w:val="20"/>
          <w:rtl/>
        </w:rPr>
        <w:t xml:space="preserve">       </w:t>
      </w:r>
    </w:p>
    <w:p w:rsidR="00020D4E" w:rsidRPr="00752AD7" w:rsidRDefault="00341C99" w:rsidP="00752AD7">
      <w:pPr>
        <w:spacing w:after="0"/>
        <w:jc w:val="both"/>
        <w:rPr>
          <w:rFonts w:cs="B Nazanin"/>
          <w:b/>
          <w:bCs/>
          <w:sz w:val="20"/>
          <w:szCs w:val="20"/>
          <w:rtl/>
        </w:rPr>
      </w:pPr>
      <w:r w:rsidRPr="00752AD7">
        <w:rPr>
          <w:rFonts w:cs="B Nazanin" w:hint="cs"/>
          <w:b/>
          <w:bCs/>
          <w:sz w:val="20"/>
          <w:szCs w:val="20"/>
          <w:rtl/>
        </w:rPr>
        <w:t xml:space="preserve">  </w:t>
      </w:r>
      <w:r w:rsidR="00401C00" w:rsidRPr="00752AD7">
        <w:rPr>
          <w:rFonts w:cs="B Nazanin" w:hint="cs"/>
          <w:b/>
          <w:bCs/>
          <w:sz w:val="20"/>
          <w:szCs w:val="20"/>
          <w:rtl/>
        </w:rPr>
        <w:t xml:space="preserve">                 </w:t>
      </w:r>
      <w:r w:rsidRPr="00752AD7">
        <w:rPr>
          <w:rFonts w:cs="B Nazanin" w:hint="cs"/>
          <w:b/>
          <w:bCs/>
          <w:sz w:val="20"/>
          <w:szCs w:val="20"/>
          <w:rtl/>
        </w:rPr>
        <w:t xml:space="preserve">                                                                                                                     </w:t>
      </w:r>
      <w:r w:rsidR="00F759E3" w:rsidRPr="00752AD7">
        <w:rPr>
          <w:rFonts w:cs="B Nazanin"/>
          <w:b/>
          <w:bCs/>
          <w:sz w:val="20"/>
          <w:szCs w:val="20"/>
          <w:rtl/>
        </w:rPr>
        <w:tab/>
      </w:r>
      <w:r w:rsidR="00477C94" w:rsidRPr="00752AD7">
        <w:rPr>
          <w:rFonts w:cs="B Titr" w:hint="cs"/>
          <w:sz w:val="20"/>
          <w:szCs w:val="20"/>
          <w:rtl/>
        </w:rPr>
        <w:t xml:space="preserve">                </w:t>
      </w:r>
    </w:p>
    <w:p w:rsidR="00385537" w:rsidRPr="00A671DA" w:rsidRDefault="009455D2" w:rsidP="007F0163">
      <w:pPr>
        <w:tabs>
          <w:tab w:val="left" w:pos="3039"/>
        </w:tabs>
        <w:spacing w:line="360" w:lineRule="auto"/>
        <w:jc w:val="both"/>
        <w:rPr>
          <w:rtl/>
        </w:rPr>
      </w:pPr>
      <w:r>
        <w:rPr>
          <w:rFonts w:cs="B Titr" w:hint="cs"/>
          <w:sz w:val="20"/>
          <w:szCs w:val="20"/>
          <w:rtl/>
        </w:rPr>
        <w:t>امکانات،</w:t>
      </w:r>
      <w:r w:rsidR="00B53A9C" w:rsidRPr="00385537">
        <w:rPr>
          <w:rFonts w:cs="B Titr" w:hint="cs"/>
          <w:sz w:val="20"/>
          <w:szCs w:val="20"/>
          <w:rtl/>
        </w:rPr>
        <w:t xml:space="preserve"> تسهیلات</w:t>
      </w:r>
      <w:r>
        <w:rPr>
          <w:rFonts w:cs="B Titr" w:hint="cs"/>
          <w:sz w:val="20"/>
          <w:szCs w:val="20"/>
          <w:rtl/>
        </w:rPr>
        <w:t xml:space="preserve"> </w:t>
      </w:r>
      <w:r w:rsidR="003D6F8D">
        <w:rPr>
          <w:rFonts w:cs="B Titr" w:hint="cs"/>
          <w:sz w:val="20"/>
          <w:szCs w:val="20"/>
          <w:rtl/>
        </w:rPr>
        <w:t>مورد نیاز</w:t>
      </w:r>
      <w:r w:rsidR="00B53A9C" w:rsidRPr="00385537">
        <w:rPr>
          <w:rFonts w:cs="B Titr" w:hint="cs"/>
          <w:sz w:val="20"/>
          <w:szCs w:val="20"/>
          <w:rtl/>
        </w:rPr>
        <w:t>:</w:t>
      </w:r>
      <w:r w:rsidR="00B53A9C" w:rsidRPr="00385537">
        <w:rPr>
          <w:rFonts w:cs="B Titr" w:hint="cs"/>
          <w:rtl/>
        </w:rPr>
        <w:t xml:space="preserve"> </w:t>
      </w:r>
      <w:r w:rsidR="00B53A9C" w:rsidRPr="00385537">
        <w:rPr>
          <w:rFonts w:cs="B Nazanin" w:hint="cs"/>
          <w:b/>
          <w:bCs/>
          <w:sz w:val="20"/>
          <w:szCs w:val="20"/>
          <w:rtl/>
        </w:rPr>
        <w:t xml:space="preserve"> </w:t>
      </w:r>
      <w:r w:rsidR="00FD27A5">
        <w:rPr>
          <w:rFonts w:cs="B Nazanin" w:hint="cs"/>
          <w:b/>
          <w:bCs/>
          <w:sz w:val="20"/>
          <w:szCs w:val="20"/>
          <w:rtl/>
        </w:rPr>
        <w:t xml:space="preserve">                   </w:t>
      </w:r>
      <w:r w:rsidR="00FD27A5" w:rsidRPr="00A671DA">
        <w:rPr>
          <w:rFonts w:hint="cs"/>
          <w:rtl/>
        </w:rPr>
        <w:t>1</w:t>
      </w:r>
      <w:r w:rsidR="00385537" w:rsidRPr="00A671DA">
        <w:rPr>
          <w:rFonts w:hint="cs"/>
          <w:rtl/>
        </w:rPr>
        <w:t xml:space="preserve">) </w:t>
      </w:r>
      <w:r w:rsidR="00FD27A5" w:rsidRPr="00A671DA">
        <w:rPr>
          <w:rFonts w:hint="cs"/>
          <w:rtl/>
        </w:rPr>
        <w:t xml:space="preserve"> </w:t>
      </w:r>
      <w:r w:rsidR="007F0163">
        <w:rPr>
          <w:rFonts w:hint="cs"/>
          <w:rtl/>
        </w:rPr>
        <w:t xml:space="preserve">پکس ، </w:t>
      </w:r>
      <w:r w:rsidR="007F0163">
        <w:t>HIS</w:t>
      </w:r>
      <w:r w:rsidR="007F0163">
        <w:rPr>
          <w:rFonts w:hint="cs"/>
          <w:rtl/>
        </w:rPr>
        <w:t xml:space="preserve"> و...</w:t>
      </w:r>
    </w:p>
    <w:p w:rsidR="00A671DA" w:rsidRDefault="00A671DA" w:rsidP="00A671DA">
      <w:pPr>
        <w:tabs>
          <w:tab w:val="left" w:pos="3039"/>
        </w:tabs>
        <w:spacing w:line="360" w:lineRule="auto"/>
        <w:jc w:val="both"/>
        <w:rPr>
          <w:rtl/>
        </w:rPr>
      </w:pPr>
      <w:r>
        <w:rPr>
          <w:rFonts w:hint="cs"/>
          <w:rtl/>
        </w:rPr>
        <w:t xml:space="preserve">     </w:t>
      </w:r>
    </w:p>
    <w:p w:rsidR="00C764D7" w:rsidRDefault="00C764D7" w:rsidP="00A671DA">
      <w:pPr>
        <w:tabs>
          <w:tab w:val="left" w:pos="3039"/>
        </w:tabs>
        <w:spacing w:line="360" w:lineRule="auto"/>
        <w:jc w:val="both"/>
        <w:rPr>
          <w:rtl/>
        </w:rPr>
      </w:pPr>
    </w:p>
    <w:p w:rsidR="00C764D7" w:rsidRPr="00A671DA" w:rsidRDefault="00C764D7" w:rsidP="00A671DA">
      <w:pPr>
        <w:tabs>
          <w:tab w:val="left" w:pos="3039"/>
        </w:tabs>
        <w:spacing w:line="360" w:lineRule="auto"/>
        <w:jc w:val="both"/>
        <w:rPr>
          <w:rtl/>
        </w:rPr>
      </w:pPr>
    </w:p>
    <w:p w:rsidR="00D1642D" w:rsidRPr="00D1642D" w:rsidRDefault="00D1642D" w:rsidP="00956F2A">
      <w:pPr>
        <w:spacing w:after="0" w:line="240" w:lineRule="auto"/>
        <w:jc w:val="both"/>
        <w:rPr>
          <w:rFonts w:cs="Times New Roman"/>
          <w:b/>
          <w:bCs/>
          <w:sz w:val="20"/>
          <w:szCs w:val="20"/>
        </w:rPr>
      </w:pPr>
    </w:p>
    <w:tbl>
      <w:tblPr>
        <w:tblStyle w:val="TableGrid"/>
        <w:bidiVisual/>
        <w:tblW w:w="0" w:type="auto"/>
        <w:jc w:val="center"/>
        <w:tblInd w:w="185" w:type="dxa"/>
        <w:tblBorders>
          <w:top w:val="double" w:sz="12" w:space="0" w:color="76923C" w:themeColor="accent3" w:themeShade="BF"/>
          <w:left w:val="double" w:sz="12" w:space="0" w:color="76923C" w:themeColor="accent3" w:themeShade="BF"/>
          <w:bottom w:val="double" w:sz="12" w:space="0" w:color="76923C" w:themeColor="accent3" w:themeShade="BF"/>
          <w:right w:val="double" w:sz="12" w:space="0" w:color="76923C" w:themeColor="accent3" w:themeShade="BF"/>
          <w:insideH w:val="double" w:sz="12" w:space="0" w:color="76923C" w:themeColor="accent3" w:themeShade="BF"/>
          <w:insideV w:val="double" w:sz="12" w:space="0" w:color="76923C" w:themeColor="accent3" w:themeShade="BF"/>
        </w:tblBorders>
        <w:tblLook w:val="04A0" w:firstRow="1" w:lastRow="0" w:firstColumn="1" w:lastColumn="0" w:noHBand="0" w:noVBand="1"/>
      </w:tblPr>
      <w:tblGrid>
        <w:gridCol w:w="10235"/>
      </w:tblGrid>
      <w:tr w:rsidR="00C15A9F" w:rsidTr="00945D51">
        <w:trPr>
          <w:jc w:val="center"/>
        </w:trPr>
        <w:tc>
          <w:tcPr>
            <w:tcW w:w="10235" w:type="dxa"/>
          </w:tcPr>
          <w:p w:rsidR="00F20FFB" w:rsidRDefault="00B26469" w:rsidP="00F20FFB">
            <w:pPr>
              <w:tabs>
                <w:tab w:val="left" w:pos="498"/>
                <w:tab w:val="center" w:pos="5347"/>
              </w:tabs>
              <w:spacing w:line="480" w:lineRule="auto"/>
              <w:jc w:val="both"/>
              <w:rPr>
                <w:rFonts w:cs="B Titr"/>
                <w:sz w:val="20"/>
                <w:szCs w:val="20"/>
              </w:rPr>
            </w:pPr>
            <w:r>
              <w:rPr>
                <w:rFonts w:cs="B Titr"/>
                <w:noProof/>
                <w:sz w:val="20"/>
                <w:szCs w:val="20"/>
                <w:rtl/>
                <w:lang w:bidi="ar-SA"/>
              </w:rPr>
              <w:drawing>
                <wp:anchor distT="0" distB="0" distL="114300" distR="114300" simplePos="0" relativeHeight="251670528" behindDoc="0" locked="0" layoutInCell="1" allowOverlap="1" wp14:anchorId="553565A3" wp14:editId="7C88FF65">
                  <wp:simplePos x="0" y="0"/>
                  <wp:positionH relativeFrom="column">
                    <wp:posOffset>7620</wp:posOffset>
                  </wp:positionH>
                  <wp:positionV relativeFrom="paragraph">
                    <wp:posOffset>-21966</wp:posOffset>
                  </wp:positionV>
                  <wp:extent cx="1572260" cy="108204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72260" cy="1082040"/>
                          </a:xfrm>
                          <a:prstGeom prst="rect">
                            <a:avLst/>
                          </a:prstGeom>
                          <a:noFill/>
                          <a:ln w="9525">
                            <a:noFill/>
                            <a:miter lim="800000"/>
                            <a:headEnd/>
                            <a:tailEnd/>
                          </a:ln>
                        </pic:spPr>
                      </pic:pic>
                    </a:graphicData>
                  </a:graphic>
                  <wp14:sizeRelV relativeFrom="margin">
                    <wp14:pctHeight>0</wp14:pctHeight>
                  </wp14:sizeRelV>
                </wp:anchor>
              </w:drawing>
            </w:r>
            <w:r>
              <w:rPr>
                <w:rFonts w:cs="B Titr"/>
                <w:noProof/>
                <w:sz w:val="20"/>
                <w:szCs w:val="20"/>
                <w:rtl/>
                <w:lang w:bidi="ar-SA"/>
              </w:rPr>
              <w:drawing>
                <wp:anchor distT="0" distB="0" distL="114300" distR="114300" simplePos="0" relativeHeight="251661312" behindDoc="0" locked="0" layoutInCell="1" allowOverlap="1" wp14:anchorId="2EBAB616" wp14:editId="4BE82F27">
                  <wp:simplePos x="0" y="0"/>
                  <wp:positionH relativeFrom="column">
                    <wp:posOffset>3357880</wp:posOffset>
                  </wp:positionH>
                  <wp:positionV relativeFrom="paragraph">
                    <wp:posOffset>70485</wp:posOffset>
                  </wp:positionV>
                  <wp:extent cx="1617980" cy="10477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617980" cy="1047750"/>
                          </a:xfrm>
                          <a:prstGeom prst="rect">
                            <a:avLst/>
                          </a:prstGeom>
                          <a:noFill/>
                          <a:ln w="9525">
                            <a:noFill/>
                            <a:miter lim="800000"/>
                            <a:headEnd/>
                            <a:tailEnd/>
                          </a:ln>
                        </pic:spPr>
                      </pic:pic>
                    </a:graphicData>
                  </a:graphic>
                </wp:anchor>
              </w:drawing>
            </w:r>
            <w:r>
              <w:rPr>
                <w:rFonts w:cs="B Titr"/>
                <w:noProof/>
                <w:sz w:val="20"/>
                <w:szCs w:val="20"/>
                <w:rtl/>
                <w:lang w:bidi="ar-SA"/>
              </w:rPr>
              <w:drawing>
                <wp:anchor distT="0" distB="0" distL="114300" distR="114300" simplePos="0" relativeHeight="251671552" behindDoc="0" locked="0" layoutInCell="1" allowOverlap="1" wp14:anchorId="2565B7BF" wp14:editId="4A46E64A">
                  <wp:simplePos x="0" y="0"/>
                  <wp:positionH relativeFrom="column">
                    <wp:posOffset>1804670</wp:posOffset>
                  </wp:positionH>
                  <wp:positionV relativeFrom="paragraph">
                    <wp:posOffset>159385</wp:posOffset>
                  </wp:positionV>
                  <wp:extent cx="1228725" cy="819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228725" cy="819150"/>
                          </a:xfrm>
                          <a:prstGeom prst="rect">
                            <a:avLst/>
                          </a:prstGeom>
                          <a:noFill/>
                          <a:ln w="9525">
                            <a:noFill/>
                            <a:miter lim="800000"/>
                            <a:headEnd/>
                            <a:tailEnd/>
                          </a:ln>
                        </pic:spPr>
                      </pic:pic>
                    </a:graphicData>
                  </a:graphic>
                </wp:anchor>
              </w:drawing>
            </w:r>
            <w:r w:rsidR="00C15A9F" w:rsidRPr="006D6BC5">
              <w:rPr>
                <w:rFonts w:cs="B Titr"/>
                <w:sz w:val="20"/>
                <w:szCs w:val="20"/>
                <w:rtl/>
              </w:rPr>
              <w:t>تهیه کنن</w:t>
            </w:r>
            <w:r w:rsidR="00C15A9F" w:rsidRPr="006D6BC5">
              <w:rPr>
                <w:rFonts w:cs="B Titr" w:hint="cs"/>
                <w:sz w:val="20"/>
                <w:szCs w:val="20"/>
                <w:rtl/>
              </w:rPr>
              <w:t>ده/</w:t>
            </w:r>
            <w:r w:rsidR="00C15A9F" w:rsidRPr="006D6BC5">
              <w:rPr>
                <w:rFonts w:cs="B Titr"/>
                <w:sz w:val="20"/>
                <w:szCs w:val="20"/>
                <w:rtl/>
              </w:rPr>
              <w:t>تهیه کنندگان:</w:t>
            </w:r>
            <w:r w:rsidR="00C15A9F" w:rsidRPr="006D6BC5">
              <w:rPr>
                <w:rFonts w:cs="B Titr" w:hint="cs"/>
                <w:sz w:val="20"/>
                <w:szCs w:val="20"/>
                <w:rtl/>
              </w:rPr>
              <w:t xml:space="preserve">                    </w:t>
            </w:r>
          </w:p>
          <w:p w:rsidR="00F20FFB" w:rsidRDefault="00F20FFB" w:rsidP="00F20FFB">
            <w:pPr>
              <w:tabs>
                <w:tab w:val="left" w:pos="498"/>
                <w:tab w:val="center" w:pos="5347"/>
              </w:tabs>
              <w:spacing w:line="480" w:lineRule="auto"/>
              <w:jc w:val="both"/>
              <w:rPr>
                <w:rFonts w:cs="B Titr"/>
                <w:sz w:val="20"/>
                <w:szCs w:val="20"/>
              </w:rPr>
            </w:pPr>
          </w:p>
          <w:p w:rsidR="00F20FFB" w:rsidRDefault="00067FFB" w:rsidP="00F20FFB">
            <w:pPr>
              <w:tabs>
                <w:tab w:val="left" w:pos="498"/>
                <w:tab w:val="center" w:pos="5347"/>
              </w:tabs>
              <w:spacing w:line="480" w:lineRule="auto"/>
              <w:jc w:val="both"/>
              <w:rPr>
                <w:rFonts w:cs="B Titr" w:hint="cs"/>
                <w:sz w:val="20"/>
                <w:szCs w:val="20"/>
                <w:rtl/>
              </w:rPr>
            </w:pPr>
            <w:r>
              <w:rPr>
                <w:noProof/>
                <w:lang w:bidi="ar-SA"/>
              </w:rPr>
              <w:drawing>
                <wp:anchor distT="0" distB="0" distL="114300" distR="114300" simplePos="0" relativeHeight="251678720" behindDoc="0" locked="0" layoutInCell="1" allowOverlap="1">
                  <wp:simplePos x="0" y="0"/>
                  <wp:positionH relativeFrom="column">
                    <wp:posOffset>4733036</wp:posOffset>
                  </wp:positionH>
                  <wp:positionV relativeFrom="paragraph">
                    <wp:posOffset>165709</wp:posOffset>
                  </wp:positionV>
                  <wp:extent cx="1297817" cy="9217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97817" cy="921715"/>
                          </a:xfrm>
                          <a:prstGeom prst="rect">
                            <a:avLst/>
                          </a:prstGeom>
                        </pic:spPr>
                      </pic:pic>
                    </a:graphicData>
                  </a:graphic>
                  <wp14:sizeRelH relativeFrom="page">
                    <wp14:pctWidth>0</wp14:pctWidth>
                  </wp14:sizeRelH>
                  <wp14:sizeRelV relativeFrom="page">
                    <wp14:pctHeight>0</wp14:pctHeight>
                  </wp14:sizeRelV>
                </wp:anchor>
              </w:drawing>
            </w:r>
            <w:r w:rsidR="00B26469">
              <w:rPr>
                <w:noProof/>
              </w:rPr>
              <w:drawing>
                <wp:anchor distT="0" distB="0" distL="114300" distR="114300" simplePos="0" relativeHeight="251675648" behindDoc="0" locked="0" layoutInCell="1" allowOverlap="1" wp14:anchorId="7F67F794" wp14:editId="5291D317">
                  <wp:simplePos x="0" y="0"/>
                  <wp:positionH relativeFrom="margin">
                    <wp:posOffset>1517650</wp:posOffset>
                  </wp:positionH>
                  <wp:positionV relativeFrom="margin">
                    <wp:posOffset>1060450</wp:posOffset>
                  </wp:positionV>
                  <wp:extent cx="1232535" cy="1118870"/>
                  <wp:effectExtent l="0" t="0" r="0" b="0"/>
                  <wp:wrapNone/>
                  <wp:docPr id="6" name="Picture 6" descr="C:\Users\sh.afrooziyan\Desktop\د. حاتمی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frooziyan\Desktop\د. حاتمیان.JPG"/>
                          <pic:cNvPicPr>
                            <a:picLocks noChangeAspect="1" noChangeArrowheads="1"/>
                          </pic:cNvPicPr>
                        </pic:nvPicPr>
                        <pic:blipFill>
                          <a:blip r:embed="rId12"/>
                          <a:srcRect/>
                          <a:stretch>
                            <a:fillRect/>
                          </a:stretch>
                        </pic:blipFill>
                        <pic:spPr bwMode="auto">
                          <a:xfrm>
                            <a:off x="0" y="0"/>
                            <a:ext cx="1232535" cy="11188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26469">
              <w:rPr>
                <w:noProof/>
              </w:rPr>
              <w:drawing>
                <wp:anchor distT="0" distB="0" distL="114300" distR="114300" simplePos="0" relativeHeight="251673600" behindDoc="0" locked="0" layoutInCell="1" allowOverlap="1" wp14:anchorId="3F5BE99B" wp14:editId="441DA764">
                  <wp:simplePos x="0" y="0"/>
                  <wp:positionH relativeFrom="margin">
                    <wp:posOffset>234315</wp:posOffset>
                  </wp:positionH>
                  <wp:positionV relativeFrom="margin">
                    <wp:posOffset>1162685</wp:posOffset>
                  </wp:positionV>
                  <wp:extent cx="1063625" cy="914400"/>
                  <wp:effectExtent l="0" t="0" r="0" b="0"/>
                  <wp:wrapNone/>
                  <wp:docPr id="5" name="Picture 5" descr="C:\Users\sh.afrooziyan\Desktop\د. آذرسین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frooziyan\Desktop\د. آذرسینا.JPG"/>
                          <pic:cNvPicPr>
                            <a:picLocks noChangeAspect="1" noChangeArrowheads="1"/>
                          </pic:cNvPicPr>
                        </pic:nvPicPr>
                        <pic:blipFill>
                          <a:blip r:embed="rId13"/>
                          <a:srcRect/>
                          <a:stretch>
                            <a:fillRect/>
                          </a:stretch>
                        </pic:blipFill>
                        <pic:spPr bwMode="auto">
                          <a:xfrm>
                            <a:off x="0" y="0"/>
                            <a:ext cx="1063625"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26469" w:rsidRDefault="00B26469" w:rsidP="00F20FFB">
            <w:pPr>
              <w:tabs>
                <w:tab w:val="left" w:pos="498"/>
                <w:tab w:val="center" w:pos="5347"/>
              </w:tabs>
              <w:spacing w:line="480" w:lineRule="auto"/>
              <w:jc w:val="both"/>
              <w:rPr>
                <w:rFonts w:cs="B Titr" w:hint="cs"/>
                <w:sz w:val="20"/>
                <w:szCs w:val="20"/>
                <w:rtl/>
              </w:rPr>
            </w:pPr>
            <w:r>
              <w:rPr>
                <w:noProof/>
              </w:rPr>
              <w:drawing>
                <wp:anchor distT="0" distB="0" distL="114300" distR="114300" simplePos="0" relativeHeight="251677696" behindDoc="0" locked="0" layoutInCell="1" allowOverlap="1" wp14:anchorId="028FB33C" wp14:editId="5DDBA8B0">
                  <wp:simplePos x="0" y="0"/>
                  <wp:positionH relativeFrom="margin">
                    <wp:posOffset>2781935</wp:posOffset>
                  </wp:positionH>
                  <wp:positionV relativeFrom="margin">
                    <wp:posOffset>1279525</wp:posOffset>
                  </wp:positionV>
                  <wp:extent cx="1540510" cy="899160"/>
                  <wp:effectExtent l="0" t="0" r="0" b="0"/>
                  <wp:wrapNone/>
                  <wp:docPr id="7" name="Picture 7" descr="C:\Users\sh.afrooziyan\Desktop\د. ملک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frooziyan\Desktop\د. ملکی.JPG"/>
                          <pic:cNvPicPr>
                            <a:picLocks noChangeAspect="1" noChangeArrowheads="1"/>
                          </pic:cNvPicPr>
                        </pic:nvPicPr>
                        <pic:blipFill>
                          <a:blip r:embed="rId14"/>
                          <a:srcRect/>
                          <a:stretch>
                            <a:fillRect/>
                          </a:stretch>
                        </pic:blipFill>
                        <pic:spPr bwMode="auto">
                          <a:xfrm>
                            <a:off x="0" y="0"/>
                            <a:ext cx="1540510" cy="899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26469" w:rsidRPr="006D6BC5" w:rsidRDefault="00B26469" w:rsidP="00F20FFB">
            <w:pPr>
              <w:tabs>
                <w:tab w:val="left" w:pos="498"/>
                <w:tab w:val="center" w:pos="5347"/>
              </w:tabs>
              <w:spacing w:line="480" w:lineRule="auto"/>
              <w:jc w:val="both"/>
              <w:rPr>
                <w:rFonts w:cs="B Titr"/>
                <w:sz w:val="20"/>
                <w:szCs w:val="20"/>
              </w:rPr>
            </w:pPr>
          </w:p>
          <w:p w:rsidR="00B26469" w:rsidRPr="006D6BC5" w:rsidRDefault="0040408D" w:rsidP="00B26469">
            <w:pPr>
              <w:tabs>
                <w:tab w:val="left" w:pos="1530"/>
                <w:tab w:val="center" w:pos="5347"/>
              </w:tabs>
              <w:spacing w:line="480" w:lineRule="auto"/>
              <w:jc w:val="both"/>
              <w:rPr>
                <w:rFonts w:cs="B Titr"/>
                <w:sz w:val="20"/>
                <w:szCs w:val="20"/>
                <w:rtl/>
              </w:rPr>
            </w:pPr>
            <w:r>
              <w:rPr>
                <w:rFonts w:cs="B Titr"/>
                <w:noProof/>
                <w:sz w:val="20"/>
                <w:szCs w:val="20"/>
                <w:rtl/>
                <w:lang w:bidi="ar-SA"/>
              </w:rPr>
              <w:drawing>
                <wp:anchor distT="0" distB="0" distL="114300" distR="114300" simplePos="0" relativeHeight="251665408" behindDoc="1" locked="0" layoutInCell="1" allowOverlap="1">
                  <wp:simplePos x="0" y="0"/>
                  <wp:positionH relativeFrom="column">
                    <wp:posOffset>4733290</wp:posOffset>
                  </wp:positionH>
                  <wp:positionV relativeFrom="paragraph">
                    <wp:posOffset>920115</wp:posOffset>
                  </wp:positionV>
                  <wp:extent cx="1556385" cy="1019175"/>
                  <wp:effectExtent l="19050" t="0" r="571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556385" cy="1019175"/>
                          </a:xfrm>
                          <a:prstGeom prst="rect">
                            <a:avLst/>
                          </a:prstGeom>
                          <a:noFill/>
                          <a:ln w="9525">
                            <a:noFill/>
                            <a:miter lim="800000"/>
                            <a:headEnd/>
                            <a:tailEnd/>
                          </a:ln>
                        </pic:spPr>
                      </pic:pic>
                    </a:graphicData>
                  </a:graphic>
                </wp:anchor>
              </w:drawing>
            </w:r>
          </w:p>
        </w:tc>
      </w:tr>
      <w:tr w:rsidR="00C15A9F" w:rsidTr="00945D51">
        <w:trPr>
          <w:jc w:val="center"/>
        </w:trPr>
        <w:tc>
          <w:tcPr>
            <w:tcW w:w="10235" w:type="dxa"/>
          </w:tcPr>
          <w:p w:rsidR="00C15A9F" w:rsidRDefault="00C15A9F" w:rsidP="00900E04">
            <w:pPr>
              <w:tabs>
                <w:tab w:val="left" w:pos="498"/>
                <w:tab w:val="center" w:pos="5347"/>
              </w:tabs>
              <w:spacing w:line="480" w:lineRule="auto"/>
              <w:jc w:val="both"/>
              <w:rPr>
                <w:rFonts w:cs="B Mitra"/>
                <w:b/>
                <w:bCs/>
              </w:rPr>
            </w:pPr>
            <w:r w:rsidRPr="006D6BC5">
              <w:rPr>
                <w:rFonts w:cs="B Titr"/>
                <w:sz w:val="20"/>
                <w:szCs w:val="20"/>
                <w:rtl/>
              </w:rPr>
              <w:t>تائید کنند</w:t>
            </w:r>
            <w:r w:rsidRPr="006D6BC5">
              <w:rPr>
                <w:rFonts w:cs="B Titr" w:hint="cs"/>
                <w:sz w:val="20"/>
                <w:szCs w:val="20"/>
                <w:rtl/>
              </w:rPr>
              <w:t>ه</w:t>
            </w:r>
            <w:r w:rsidRPr="006D6BC5">
              <w:rPr>
                <w:rFonts w:cs="B Titr"/>
                <w:sz w:val="20"/>
                <w:szCs w:val="20"/>
                <w:rtl/>
              </w:rPr>
              <w:t>:</w:t>
            </w:r>
            <w:r w:rsidRPr="006D6BC5">
              <w:rPr>
                <w:rFonts w:cs="B Titr" w:hint="cs"/>
                <w:sz w:val="20"/>
                <w:szCs w:val="20"/>
                <w:rtl/>
              </w:rPr>
              <w:t xml:space="preserve">               </w:t>
            </w:r>
            <w:r w:rsidR="00900E04">
              <w:rPr>
                <w:rFonts w:cs="B Titr" w:hint="cs"/>
                <w:sz w:val="20"/>
                <w:szCs w:val="20"/>
                <w:rtl/>
              </w:rPr>
              <w:t xml:space="preserve">    </w:t>
            </w:r>
            <w:r w:rsidRPr="006D6BC5">
              <w:rPr>
                <w:rFonts w:cs="B Titr" w:hint="cs"/>
                <w:sz w:val="20"/>
                <w:szCs w:val="20"/>
                <w:rtl/>
              </w:rPr>
              <w:t xml:space="preserve">  نام و نام خانوادگی:  </w:t>
            </w:r>
            <w:r w:rsidR="00D1642D">
              <w:rPr>
                <w:rFonts w:cs="B Titr" w:hint="cs"/>
                <w:sz w:val="20"/>
                <w:szCs w:val="20"/>
                <w:rtl/>
              </w:rPr>
              <w:t xml:space="preserve">  </w:t>
            </w:r>
            <w:r w:rsidR="00900E04">
              <w:rPr>
                <w:rFonts w:cs="B Titr" w:hint="cs"/>
                <w:sz w:val="20"/>
                <w:szCs w:val="20"/>
                <w:rtl/>
              </w:rPr>
              <w:t xml:space="preserve">محمد هادی بحری </w:t>
            </w:r>
            <w:r w:rsidR="001B137F">
              <w:rPr>
                <w:rFonts w:cs="B Titr" w:hint="cs"/>
                <w:sz w:val="20"/>
                <w:szCs w:val="20"/>
                <w:rtl/>
              </w:rPr>
              <w:t xml:space="preserve"> </w:t>
            </w:r>
            <w:r w:rsidR="00D1642D">
              <w:rPr>
                <w:rFonts w:cs="B Titr" w:hint="cs"/>
                <w:sz w:val="20"/>
                <w:szCs w:val="20"/>
                <w:rtl/>
              </w:rPr>
              <w:t xml:space="preserve">   </w:t>
            </w:r>
            <w:r w:rsidR="001B137F">
              <w:rPr>
                <w:rFonts w:cs="B Titr" w:hint="cs"/>
                <w:sz w:val="20"/>
                <w:szCs w:val="20"/>
                <w:rtl/>
              </w:rPr>
              <w:t xml:space="preserve">                                    </w:t>
            </w:r>
            <w:r w:rsidR="00D1642D">
              <w:rPr>
                <w:rFonts w:cs="B Titr" w:hint="cs"/>
                <w:sz w:val="20"/>
                <w:szCs w:val="20"/>
                <w:rtl/>
              </w:rPr>
              <w:t xml:space="preserve"> </w:t>
            </w:r>
            <w:r w:rsidRPr="006D6BC5">
              <w:rPr>
                <w:rFonts w:cs="B Titr"/>
                <w:sz w:val="20"/>
                <w:szCs w:val="20"/>
                <w:rtl/>
              </w:rPr>
              <w:t>سمت:</w:t>
            </w:r>
            <w:r w:rsidR="0057699C" w:rsidRPr="00274405">
              <w:rPr>
                <w:rFonts w:cs="B Mitra" w:hint="cs"/>
                <w:b/>
                <w:bCs/>
                <w:rtl/>
              </w:rPr>
              <w:t xml:space="preserve"> </w:t>
            </w:r>
          </w:p>
          <w:p w:rsidR="00900E04" w:rsidRDefault="001C229C" w:rsidP="00B26469">
            <w:pPr>
              <w:tabs>
                <w:tab w:val="left" w:pos="1414"/>
              </w:tabs>
              <w:spacing w:line="480" w:lineRule="auto"/>
              <w:jc w:val="both"/>
              <w:rPr>
                <w:rFonts w:cs="B Titr" w:hint="cs"/>
                <w:sz w:val="20"/>
                <w:szCs w:val="20"/>
                <w:rtl/>
              </w:rPr>
            </w:pPr>
            <w:r>
              <w:rPr>
                <w:noProof/>
                <w:lang w:bidi="ar-SA"/>
              </w:rPr>
              <w:drawing>
                <wp:anchor distT="0" distB="0" distL="114300" distR="114300" simplePos="0" relativeHeight="251679744" behindDoc="0" locked="0" layoutInCell="1" allowOverlap="1" wp14:anchorId="5317167A" wp14:editId="37C62B40">
                  <wp:simplePos x="0" y="0"/>
                  <wp:positionH relativeFrom="column">
                    <wp:posOffset>3913505</wp:posOffset>
                  </wp:positionH>
                  <wp:positionV relativeFrom="paragraph">
                    <wp:posOffset>6350</wp:posOffset>
                  </wp:positionV>
                  <wp:extent cx="2326005" cy="9556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326005" cy="955675"/>
                          </a:xfrm>
                          <a:prstGeom prst="rect">
                            <a:avLst/>
                          </a:prstGeom>
                        </pic:spPr>
                      </pic:pic>
                    </a:graphicData>
                  </a:graphic>
                  <wp14:sizeRelH relativeFrom="page">
                    <wp14:pctWidth>0</wp14:pctWidth>
                  </wp14:sizeRelH>
                  <wp14:sizeRelV relativeFrom="page">
                    <wp14:pctHeight>0</wp14:pctHeight>
                  </wp14:sizeRelV>
                </wp:anchor>
              </w:drawing>
            </w:r>
            <w:r>
              <w:rPr>
                <w:rFonts w:cs="B Titr"/>
                <w:noProof/>
                <w:sz w:val="20"/>
                <w:szCs w:val="20"/>
                <w:rtl/>
                <w:lang w:bidi="ar-SA"/>
              </w:rPr>
              <w:drawing>
                <wp:anchor distT="0" distB="0" distL="114300" distR="114300" simplePos="0" relativeHeight="251667456" behindDoc="0" locked="0" layoutInCell="1" allowOverlap="1" wp14:anchorId="18C570BC" wp14:editId="69829EE8">
                  <wp:simplePos x="0" y="0"/>
                  <wp:positionH relativeFrom="column">
                    <wp:posOffset>504825</wp:posOffset>
                  </wp:positionH>
                  <wp:positionV relativeFrom="paragraph">
                    <wp:posOffset>8890</wp:posOffset>
                  </wp:positionV>
                  <wp:extent cx="1362075" cy="83820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362075" cy="838200"/>
                          </a:xfrm>
                          <a:prstGeom prst="rect">
                            <a:avLst/>
                          </a:prstGeom>
                          <a:noFill/>
                          <a:ln w="9525">
                            <a:noFill/>
                            <a:miter lim="800000"/>
                            <a:headEnd/>
                            <a:tailEnd/>
                          </a:ln>
                        </pic:spPr>
                      </pic:pic>
                    </a:graphicData>
                  </a:graphic>
                </wp:anchor>
              </w:drawing>
            </w:r>
          </w:p>
          <w:p w:rsidR="00B26469" w:rsidRDefault="00B26469" w:rsidP="00B26469">
            <w:pPr>
              <w:tabs>
                <w:tab w:val="left" w:pos="1414"/>
              </w:tabs>
              <w:spacing w:line="480" w:lineRule="auto"/>
              <w:jc w:val="both"/>
              <w:rPr>
                <w:rFonts w:cs="B Titr" w:hint="cs"/>
                <w:sz w:val="20"/>
                <w:szCs w:val="20"/>
                <w:rtl/>
              </w:rPr>
            </w:pPr>
          </w:p>
          <w:p w:rsidR="00B26469" w:rsidRPr="006D6BC5" w:rsidRDefault="00B26469" w:rsidP="00B26469">
            <w:pPr>
              <w:tabs>
                <w:tab w:val="left" w:pos="1414"/>
              </w:tabs>
              <w:spacing w:line="480" w:lineRule="auto"/>
              <w:jc w:val="both"/>
              <w:rPr>
                <w:rFonts w:cs="B Titr"/>
                <w:sz w:val="20"/>
                <w:szCs w:val="20"/>
                <w:rtl/>
              </w:rPr>
            </w:pPr>
          </w:p>
        </w:tc>
      </w:tr>
      <w:tr w:rsidR="00C15A9F" w:rsidTr="002538C0">
        <w:trPr>
          <w:jc w:val="center"/>
        </w:trPr>
        <w:tc>
          <w:tcPr>
            <w:tcW w:w="10235" w:type="dxa"/>
            <w:shd w:val="clear" w:color="auto" w:fill="auto"/>
          </w:tcPr>
          <w:p w:rsidR="00C15A9F" w:rsidRDefault="00900E04" w:rsidP="00900E04">
            <w:pPr>
              <w:tabs>
                <w:tab w:val="left" w:pos="498"/>
                <w:tab w:val="center" w:pos="5347"/>
              </w:tabs>
              <w:spacing w:line="480" w:lineRule="auto"/>
              <w:jc w:val="both"/>
              <w:rPr>
                <w:rFonts w:cs="B Mitra"/>
                <w:b/>
                <w:bCs/>
              </w:rPr>
            </w:pPr>
            <w:r>
              <w:rPr>
                <w:rFonts w:cs="B Titr" w:hint="cs"/>
                <w:noProof/>
                <w:sz w:val="20"/>
                <w:szCs w:val="20"/>
                <w:rtl/>
                <w:lang w:bidi="ar-SA"/>
              </w:rPr>
              <w:drawing>
                <wp:anchor distT="0" distB="0" distL="114300" distR="114300" simplePos="0" relativeHeight="251669504" behindDoc="0" locked="0" layoutInCell="1" allowOverlap="1" wp14:anchorId="6AA6598D" wp14:editId="0AC653AA">
                  <wp:simplePos x="0" y="0"/>
                  <wp:positionH relativeFrom="column">
                    <wp:posOffset>505460</wp:posOffset>
                  </wp:positionH>
                  <wp:positionV relativeFrom="paragraph">
                    <wp:posOffset>223520</wp:posOffset>
                  </wp:positionV>
                  <wp:extent cx="1190625" cy="952500"/>
                  <wp:effectExtent l="19050" t="0" r="9525" b="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1190625" cy="952500"/>
                          </a:xfrm>
                          <a:prstGeom prst="rect">
                            <a:avLst/>
                          </a:prstGeom>
                          <a:noFill/>
                          <a:ln w="9525">
                            <a:noFill/>
                            <a:miter lim="800000"/>
                            <a:headEnd/>
                            <a:tailEnd/>
                          </a:ln>
                        </pic:spPr>
                      </pic:pic>
                    </a:graphicData>
                  </a:graphic>
                </wp:anchor>
              </w:drawing>
            </w:r>
            <w:r w:rsidR="00C15A9F" w:rsidRPr="006D6BC5">
              <w:rPr>
                <w:rFonts w:cs="B Titr" w:hint="cs"/>
                <w:sz w:val="20"/>
                <w:szCs w:val="20"/>
                <w:rtl/>
              </w:rPr>
              <w:t>تصویب</w:t>
            </w:r>
            <w:r w:rsidR="0057699C">
              <w:rPr>
                <w:rFonts w:cs="B Titr" w:hint="cs"/>
                <w:sz w:val="20"/>
                <w:szCs w:val="20"/>
                <w:rtl/>
              </w:rPr>
              <w:t>/ابلاغ</w:t>
            </w:r>
            <w:r w:rsidR="00C15A9F" w:rsidRPr="006D6BC5">
              <w:rPr>
                <w:rFonts w:cs="B Titr" w:hint="cs"/>
                <w:sz w:val="20"/>
                <w:szCs w:val="20"/>
                <w:rtl/>
              </w:rPr>
              <w:t xml:space="preserve"> </w:t>
            </w:r>
            <w:r w:rsidR="00C15A9F" w:rsidRPr="006D6BC5">
              <w:rPr>
                <w:rFonts w:cs="B Titr"/>
                <w:sz w:val="20"/>
                <w:szCs w:val="20"/>
                <w:rtl/>
              </w:rPr>
              <w:t>کننده:</w:t>
            </w:r>
            <w:r w:rsidR="0057699C">
              <w:rPr>
                <w:rFonts w:cs="B Titr" w:hint="cs"/>
                <w:sz w:val="20"/>
                <w:szCs w:val="20"/>
                <w:rtl/>
              </w:rPr>
              <w:t xml:space="preserve">                    </w:t>
            </w:r>
            <w:r w:rsidR="00C15A9F" w:rsidRPr="006D6BC5">
              <w:rPr>
                <w:rFonts w:cs="B Titr" w:hint="cs"/>
                <w:sz w:val="20"/>
                <w:szCs w:val="20"/>
                <w:rtl/>
              </w:rPr>
              <w:t>نام و نام خانوادگی</w:t>
            </w:r>
            <w:r w:rsidR="00C10BF8">
              <w:rPr>
                <w:rFonts w:cs="B Titr" w:hint="cs"/>
                <w:sz w:val="20"/>
                <w:szCs w:val="20"/>
                <w:rtl/>
              </w:rPr>
              <w:t xml:space="preserve">  </w:t>
            </w:r>
            <w:r w:rsidR="002538C0">
              <w:rPr>
                <w:rFonts w:cs="B Titr" w:hint="cs"/>
                <w:sz w:val="20"/>
                <w:szCs w:val="20"/>
                <w:rtl/>
              </w:rPr>
              <w:t>:</w:t>
            </w:r>
            <w:r w:rsidR="00C10BF8">
              <w:rPr>
                <w:rFonts w:cs="B Titr" w:hint="cs"/>
                <w:sz w:val="20"/>
                <w:szCs w:val="20"/>
                <w:rtl/>
              </w:rPr>
              <w:t xml:space="preserve"> </w:t>
            </w:r>
            <w:r>
              <w:rPr>
                <w:rFonts w:cs="B Titr" w:hint="cs"/>
                <w:sz w:val="20"/>
                <w:szCs w:val="20"/>
                <w:rtl/>
              </w:rPr>
              <w:t xml:space="preserve">علی برادران باقری </w:t>
            </w:r>
            <w:r w:rsidR="001B137F">
              <w:rPr>
                <w:rFonts w:cs="B Titr" w:hint="cs"/>
                <w:sz w:val="20"/>
                <w:szCs w:val="20"/>
                <w:rtl/>
              </w:rPr>
              <w:t xml:space="preserve"> </w:t>
            </w:r>
            <w:r w:rsidR="00C10BF8">
              <w:rPr>
                <w:rFonts w:cs="B Titr" w:hint="cs"/>
                <w:sz w:val="20"/>
                <w:szCs w:val="20"/>
                <w:rtl/>
              </w:rPr>
              <w:t xml:space="preserve">                            </w:t>
            </w:r>
            <w:r w:rsidR="00C15A9F" w:rsidRPr="0057699C">
              <w:rPr>
                <w:rFonts w:cs="B Nazanin" w:hint="cs"/>
                <w:b/>
                <w:bCs/>
                <w:sz w:val="20"/>
                <w:szCs w:val="20"/>
                <w:rtl/>
              </w:rPr>
              <w:t xml:space="preserve"> </w:t>
            </w:r>
            <w:r w:rsidR="00C15A9F" w:rsidRPr="006D6BC5">
              <w:rPr>
                <w:rFonts w:cs="B Titr"/>
                <w:sz w:val="20"/>
                <w:szCs w:val="20"/>
                <w:rtl/>
              </w:rPr>
              <w:t>سمت:</w:t>
            </w:r>
            <w:r w:rsidR="0057699C" w:rsidRPr="00B265EC">
              <w:rPr>
                <w:rFonts w:cs="B Mitra" w:hint="cs"/>
                <w:b/>
                <w:bCs/>
                <w:rtl/>
              </w:rPr>
              <w:t xml:space="preserve"> </w:t>
            </w:r>
          </w:p>
          <w:p w:rsidR="00900E04" w:rsidRDefault="00900E04" w:rsidP="001B137F">
            <w:pPr>
              <w:tabs>
                <w:tab w:val="left" w:pos="498"/>
                <w:tab w:val="center" w:pos="5347"/>
              </w:tabs>
              <w:spacing w:line="480" w:lineRule="auto"/>
              <w:jc w:val="both"/>
              <w:rPr>
                <w:rFonts w:cs="B Mitra"/>
                <w:b/>
                <w:bCs/>
              </w:rPr>
            </w:pPr>
          </w:p>
          <w:p w:rsidR="00900E04" w:rsidRPr="006D6BC5" w:rsidRDefault="00900E04" w:rsidP="001B137F">
            <w:pPr>
              <w:tabs>
                <w:tab w:val="left" w:pos="498"/>
                <w:tab w:val="center" w:pos="5347"/>
              </w:tabs>
              <w:spacing w:line="480" w:lineRule="auto"/>
              <w:jc w:val="both"/>
              <w:rPr>
                <w:rFonts w:cs="B Titr"/>
                <w:sz w:val="20"/>
                <w:szCs w:val="20"/>
                <w:rtl/>
              </w:rPr>
            </w:pPr>
          </w:p>
        </w:tc>
      </w:tr>
    </w:tbl>
    <w:p w:rsidR="00020D4E" w:rsidRPr="00A15605" w:rsidRDefault="00020D4E" w:rsidP="00956F2A">
      <w:pPr>
        <w:jc w:val="both"/>
        <w:rPr>
          <w:rFonts w:cs="B Davat"/>
          <w:sz w:val="14"/>
          <w:szCs w:val="14"/>
          <w:rtl/>
        </w:rPr>
      </w:pPr>
    </w:p>
    <w:sectPr w:rsidR="00020D4E" w:rsidRPr="00A15605" w:rsidSect="00BC0A65">
      <w:headerReference w:type="even" r:id="rId19"/>
      <w:headerReference w:type="default" r:id="rId20"/>
      <w:footerReference w:type="even" r:id="rId21"/>
      <w:footerReference w:type="default" r:id="rId22"/>
      <w:headerReference w:type="first" r:id="rId23"/>
      <w:footerReference w:type="first" r:id="rId24"/>
      <w:pgSz w:w="11906" w:h="16838"/>
      <w:pgMar w:top="567" w:right="851" w:bottom="360" w:left="851" w:header="709" w:footer="709" w:gutter="0"/>
      <w:pgBorders w:offsetFrom="page">
        <w:top w:val="double" w:sz="12" w:space="24" w:color="76923C" w:themeColor="accent3" w:themeShade="BF"/>
        <w:left w:val="double" w:sz="12" w:space="24" w:color="76923C" w:themeColor="accent3" w:themeShade="BF"/>
        <w:bottom w:val="double" w:sz="12" w:space="24" w:color="76923C" w:themeColor="accent3" w:themeShade="BF"/>
        <w:right w:val="double" w:sz="12" w:space="24" w:color="76923C" w:themeColor="accent3" w:themeShade="B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F03" w:rsidRDefault="00EE5F03" w:rsidP="00970A34">
      <w:pPr>
        <w:spacing w:after="0" w:line="240" w:lineRule="auto"/>
      </w:pPr>
      <w:r>
        <w:separator/>
      </w:r>
    </w:p>
  </w:endnote>
  <w:endnote w:type="continuationSeparator" w:id="0">
    <w:p w:rsidR="00EE5F03" w:rsidRDefault="00EE5F03"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Davat">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7C7" w:rsidRDefault="00A667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7C7" w:rsidRDefault="00A667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7C7" w:rsidRDefault="00A66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F03" w:rsidRDefault="00EE5F03" w:rsidP="00970A34">
      <w:pPr>
        <w:spacing w:after="0" w:line="240" w:lineRule="auto"/>
      </w:pPr>
      <w:r>
        <w:separator/>
      </w:r>
    </w:p>
  </w:footnote>
  <w:footnote w:type="continuationSeparator" w:id="0">
    <w:p w:rsidR="00EE5F03" w:rsidRDefault="00EE5F03" w:rsidP="00970A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7C7" w:rsidRDefault="00A667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Spec="center" w:tblpY="320"/>
      <w:bidiVisual/>
      <w:tblW w:w="10348" w:type="dxa"/>
      <w:tblBorders>
        <w:top w:val="double" w:sz="12" w:space="0" w:color="76923C" w:themeColor="accent3" w:themeShade="BF"/>
        <w:left w:val="double" w:sz="12" w:space="0" w:color="76923C" w:themeColor="accent3" w:themeShade="BF"/>
        <w:bottom w:val="double" w:sz="12" w:space="0" w:color="76923C" w:themeColor="accent3" w:themeShade="BF"/>
        <w:right w:val="double" w:sz="12" w:space="0" w:color="76923C" w:themeColor="accent3" w:themeShade="BF"/>
        <w:insideH w:val="double" w:sz="12" w:space="0" w:color="76923C" w:themeColor="accent3" w:themeShade="BF"/>
        <w:insideV w:val="double" w:sz="12" w:space="0" w:color="76923C" w:themeColor="accent3" w:themeShade="BF"/>
      </w:tblBorders>
      <w:tblLook w:val="04A0" w:firstRow="1" w:lastRow="0" w:firstColumn="1" w:lastColumn="0" w:noHBand="0" w:noVBand="1"/>
    </w:tblPr>
    <w:tblGrid>
      <w:gridCol w:w="3449"/>
      <w:gridCol w:w="3449"/>
      <w:gridCol w:w="3450"/>
    </w:tblGrid>
    <w:tr w:rsidR="00B234DF" w:rsidTr="00BC0A65">
      <w:trPr>
        <w:trHeight w:val="414"/>
      </w:trPr>
      <w:tc>
        <w:tcPr>
          <w:tcW w:w="3449" w:type="dxa"/>
        </w:tcPr>
        <w:p w:rsidR="00B234DF" w:rsidRDefault="00B234DF" w:rsidP="00B234DF">
          <w:pPr>
            <w:jc w:val="center"/>
            <w:rPr>
              <w:rFonts w:asciiTheme="minorBidi" w:hAnsiTheme="minorBidi" w:cs="B Mitra"/>
              <w:b/>
              <w:bCs/>
              <w:sz w:val="16"/>
              <w:szCs w:val="16"/>
              <w:rtl/>
            </w:rPr>
          </w:pPr>
          <w:r>
            <w:rPr>
              <w:rFonts w:asciiTheme="minorBidi" w:hAnsiTheme="minorBidi" w:cs="B Mitra"/>
              <w:noProof/>
              <w:sz w:val="16"/>
              <w:szCs w:val="16"/>
              <w:lang w:bidi="ar-SA"/>
            </w:rPr>
            <w:drawing>
              <wp:inline distT="0" distB="0" distL="0" distR="0">
                <wp:extent cx="752475" cy="276225"/>
                <wp:effectExtent l="19050" t="0" r="9525" b="0"/>
                <wp:docPr id="1" name="Picture 1"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3"/>
                        <pic:cNvPicPr>
                          <a:picLocks noChangeAspect="1" noChangeArrowheads="1"/>
                        </pic:cNvPicPr>
                      </pic:nvPicPr>
                      <pic:blipFill>
                        <a:blip r:embed="rId1"/>
                        <a:srcRect/>
                        <a:stretch>
                          <a:fillRect/>
                        </a:stretch>
                      </pic:blipFill>
                      <pic:spPr bwMode="auto">
                        <a:xfrm>
                          <a:off x="0" y="0"/>
                          <a:ext cx="752475" cy="276225"/>
                        </a:xfrm>
                        <a:prstGeom prst="rect">
                          <a:avLst/>
                        </a:prstGeom>
                        <a:noFill/>
                        <a:ln w="9525">
                          <a:noFill/>
                          <a:miter lim="800000"/>
                          <a:headEnd/>
                          <a:tailEnd/>
                        </a:ln>
                      </pic:spPr>
                    </pic:pic>
                  </a:graphicData>
                </a:graphic>
              </wp:inline>
            </w:drawing>
          </w:r>
        </w:p>
        <w:p w:rsidR="00B234DF" w:rsidRDefault="00B234DF" w:rsidP="00B234DF">
          <w:pPr>
            <w:jc w:val="center"/>
            <w:rPr>
              <w:rFonts w:asciiTheme="minorBidi" w:hAnsiTheme="minorBidi" w:cs="B Mitra"/>
              <w:sz w:val="16"/>
              <w:szCs w:val="16"/>
              <w:rtl/>
            </w:rPr>
          </w:pPr>
          <w:r>
            <w:rPr>
              <w:rFonts w:asciiTheme="minorBidi" w:hAnsiTheme="minorBidi" w:cs="B Mitra" w:hint="cs"/>
              <w:b/>
              <w:bCs/>
              <w:sz w:val="16"/>
              <w:szCs w:val="16"/>
              <w:rtl/>
            </w:rPr>
            <w:t>دانشگاه علوم پزشکی و خدمات بهداشتی درمانی البرز</w:t>
          </w:r>
        </w:p>
        <w:p w:rsidR="00B234DF" w:rsidRPr="002C0D01" w:rsidRDefault="00B234DF" w:rsidP="00B234DF">
          <w:pPr>
            <w:jc w:val="center"/>
            <w:rPr>
              <w:rFonts w:asciiTheme="minorBidi" w:hAnsiTheme="minorBidi" w:cs="B Mitra"/>
              <w:b/>
              <w:bCs/>
              <w:sz w:val="16"/>
              <w:szCs w:val="16"/>
              <w:rtl/>
            </w:rPr>
          </w:pPr>
          <w:r>
            <w:rPr>
              <w:rFonts w:asciiTheme="minorBidi" w:hAnsiTheme="minorBidi" w:cs="B Mitra" w:hint="cs"/>
              <w:b/>
              <w:bCs/>
              <w:sz w:val="16"/>
              <w:szCs w:val="16"/>
              <w:rtl/>
            </w:rPr>
            <w:t xml:space="preserve">مرکز آموزشی درمانی شهید مدنی </w:t>
          </w:r>
        </w:p>
      </w:tc>
      <w:tc>
        <w:tcPr>
          <w:tcW w:w="3449" w:type="dxa"/>
          <w:shd w:val="clear" w:color="auto" w:fill="D6E3BC" w:themeFill="accent3" w:themeFillTint="66"/>
        </w:tcPr>
        <w:p w:rsidR="0030617B" w:rsidRDefault="0030617B" w:rsidP="0030617B">
          <w:pPr>
            <w:jc w:val="center"/>
            <w:rPr>
              <w:rFonts w:cs="B Titr"/>
              <w:sz w:val="20"/>
              <w:szCs w:val="20"/>
              <w:rtl/>
            </w:rPr>
          </w:pPr>
          <w:r>
            <w:rPr>
              <w:rFonts w:cs="B Titr" w:hint="cs"/>
              <w:sz w:val="20"/>
              <w:szCs w:val="20"/>
              <w:rtl/>
            </w:rPr>
            <w:t>عنوان</w:t>
          </w:r>
          <w:r w:rsidRPr="004A4B26">
            <w:rPr>
              <w:rFonts w:cs="B Titr" w:hint="cs"/>
              <w:sz w:val="20"/>
              <w:szCs w:val="20"/>
              <w:rtl/>
            </w:rPr>
            <w:t>:</w:t>
          </w:r>
          <w:r w:rsidR="00B234DF" w:rsidRPr="004A4B26">
            <w:rPr>
              <w:rFonts w:cs="B Titr" w:hint="cs"/>
              <w:sz w:val="20"/>
              <w:szCs w:val="20"/>
              <w:rtl/>
            </w:rPr>
            <w:t xml:space="preserve"> </w:t>
          </w:r>
        </w:p>
        <w:p w:rsidR="00B234DF" w:rsidRPr="007F0163" w:rsidRDefault="00B234DF" w:rsidP="0030617B">
          <w:pPr>
            <w:jc w:val="center"/>
            <w:rPr>
              <w:rFonts w:asciiTheme="minorBidi" w:hAnsiTheme="minorBidi" w:cs="B Nazanin"/>
              <w:b/>
              <w:bCs/>
              <w:sz w:val="20"/>
              <w:szCs w:val="20"/>
            </w:rPr>
          </w:pPr>
          <w:r w:rsidRPr="004A4B26">
            <w:rPr>
              <w:rFonts w:cs="B Titr" w:hint="cs"/>
              <w:sz w:val="20"/>
              <w:szCs w:val="20"/>
              <w:rtl/>
            </w:rPr>
            <w:t>دستورالعمل</w:t>
          </w:r>
          <w:r w:rsidR="0030617B">
            <w:rPr>
              <w:rFonts w:cs="B Titr" w:hint="cs"/>
              <w:sz w:val="20"/>
              <w:szCs w:val="20"/>
              <w:rtl/>
            </w:rPr>
            <w:t xml:space="preserve"> </w:t>
          </w:r>
          <w:r w:rsidR="007F0163" w:rsidRPr="0030617B">
            <w:rPr>
              <w:rFonts w:cs="B Titr" w:hint="cs"/>
              <w:sz w:val="20"/>
              <w:szCs w:val="20"/>
              <w:rtl/>
            </w:rPr>
            <w:t>اجرایی</w:t>
          </w:r>
          <w:r w:rsidR="00BC47CE" w:rsidRPr="0030617B">
            <w:rPr>
              <w:rFonts w:cs="B Titr" w:hint="cs"/>
              <w:sz w:val="20"/>
              <w:szCs w:val="20"/>
              <w:rtl/>
            </w:rPr>
            <w:t xml:space="preserve"> دسترسی</w:t>
          </w:r>
          <w:r w:rsidR="007F0163" w:rsidRPr="0030617B">
            <w:rPr>
              <w:rFonts w:cs="B Titr" w:hint="cs"/>
              <w:sz w:val="20"/>
              <w:szCs w:val="20"/>
              <w:rtl/>
            </w:rPr>
            <w:t xml:space="preserve"> فرگیران به فایل های بخش های پاراکلینیک</w:t>
          </w:r>
        </w:p>
      </w:tc>
      <w:tc>
        <w:tcPr>
          <w:tcW w:w="3450" w:type="dxa"/>
        </w:tcPr>
        <w:p w:rsidR="00B234DF" w:rsidRDefault="00B234DF" w:rsidP="00B234DF">
          <w:pPr>
            <w:rPr>
              <w:rFonts w:asciiTheme="minorBidi" w:hAnsiTheme="minorBidi" w:cs="B Mitra"/>
              <w:b/>
              <w:bCs/>
              <w:sz w:val="16"/>
              <w:szCs w:val="16"/>
              <w:rtl/>
            </w:rPr>
          </w:pPr>
          <w:r>
            <w:rPr>
              <w:rFonts w:asciiTheme="minorBidi" w:hAnsiTheme="minorBidi" w:cs="B Mitra" w:hint="cs"/>
              <w:b/>
              <w:bCs/>
              <w:sz w:val="16"/>
              <w:szCs w:val="16"/>
              <w:rtl/>
            </w:rPr>
            <w:t>دفتر بهبود کیفیت و اعتبار بخشي</w:t>
          </w:r>
        </w:p>
        <w:p w:rsidR="00B234DF" w:rsidRDefault="00B234DF" w:rsidP="00C87858">
          <w:pPr>
            <w:rPr>
              <w:rFonts w:asciiTheme="minorBidi" w:hAnsiTheme="minorBidi" w:cs="B Mitra"/>
              <w:b/>
              <w:bCs/>
              <w:sz w:val="16"/>
              <w:szCs w:val="16"/>
              <w:rtl/>
            </w:rPr>
          </w:pPr>
          <w:r w:rsidRPr="00DD3EDF">
            <w:rPr>
              <w:rFonts w:cs="B Mitra" w:hint="cs"/>
              <w:b/>
              <w:bCs/>
              <w:sz w:val="16"/>
              <w:szCs w:val="16"/>
              <w:rtl/>
            </w:rPr>
            <w:t>کد  دستورالعمل</w:t>
          </w:r>
          <w:r>
            <w:rPr>
              <w:rFonts w:asciiTheme="minorBidi" w:hAnsiTheme="minorBidi" w:cs="B Mitra" w:hint="cs"/>
              <w:b/>
              <w:bCs/>
              <w:sz w:val="16"/>
              <w:szCs w:val="16"/>
              <w:rtl/>
            </w:rPr>
            <w:t xml:space="preserve"> :</w:t>
          </w:r>
          <w:r>
            <w:rPr>
              <w:rFonts w:cs="B Mitra" w:hint="cs"/>
              <w:b/>
              <w:bCs/>
              <w:sz w:val="16"/>
              <w:szCs w:val="16"/>
              <w:rtl/>
            </w:rPr>
            <w:t xml:space="preserve">                              </w:t>
          </w:r>
          <w:r>
            <w:rPr>
              <w:rFonts w:asciiTheme="minorBidi" w:hAnsiTheme="minorBidi" w:cs="B Mitra" w:hint="cs"/>
              <w:b/>
              <w:bCs/>
              <w:sz w:val="16"/>
              <w:szCs w:val="16"/>
              <w:rtl/>
            </w:rPr>
            <w:t>ویرایش :</w:t>
          </w:r>
          <w:r>
            <w:rPr>
              <w:rFonts w:cs="B Mitra" w:hint="cs"/>
              <w:b/>
              <w:bCs/>
              <w:sz w:val="16"/>
              <w:szCs w:val="16"/>
              <w:rtl/>
            </w:rPr>
            <w:t xml:space="preserve">                       </w:t>
          </w:r>
        </w:p>
        <w:p w:rsidR="00B234DF" w:rsidRDefault="00B234DF" w:rsidP="00A667C7">
          <w:pPr>
            <w:rPr>
              <w:rFonts w:asciiTheme="minorBidi" w:hAnsiTheme="minorBidi" w:cs="B Mitra"/>
              <w:b/>
              <w:bCs/>
              <w:sz w:val="16"/>
              <w:szCs w:val="16"/>
            </w:rPr>
          </w:pPr>
          <w:r>
            <w:rPr>
              <w:rFonts w:asciiTheme="minorBidi" w:hAnsiTheme="minorBidi" w:cs="B Mitra" w:hint="cs"/>
              <w:b/>
              <w:bCs/>
              <w:sz w:val="16"/>
              <w:szCs w:val="16"/>
              <w:rtl/>
            </w:rPr>
            <w:t>تاریخ بازنگری : 1/</w:t>
          </w:r>
          <w:r w:rsidR="00BA14E3">
            <w:rPr>
              <w:rFonts w:asciiTheme="minorBidi" w:hAnsiTheme="minorBidi" w:cs="B Mitra" w:hint="cs"/>
              <w:b/>
              <w:bCs/>
              <w:sz w:val="16"/>
              <w:szCs w:val="16"/>
              <w:rtl/>
            </w:rPr>
            <w:t>12</w:t>
          </w:r>
          <w:r>
            <w:rPr>
              <w:rFonts w:asciiTheme="minorBidi" w:hAnsiTheme="minorBidi" w:cs="B Mitra" w:hint="cs"/>
              <w:b/>
              <w:bCs/>
              <w:sz w:val="16"/>
              <w:szCs w:val="16"/>
              <w:rtl/>
            </w:rPr>
            <w:t>/</w:t>
          </w:r>
          <w:r w:rsidR="00A667C7">
            <w:rPr>
              <w:rFonts w:asciiTheme="minorBidi" w:hAnsiTheme="minorBidi" w:cs="B Mitra" w:hint="cs"/>
              <w:b/>
              <w:bCs/>
              <w:sz w:val="16"/>
              <w:szCs w:val="16"/>
              <w:rtl/>
            </w:rPr>
            <w:t>1402</w:t>
          </w:r>
          <w:r>
            <w:rPr>
              <w:rFonts w:cs="B Mitra" w:hint="cs"/>
              <w:b/>
              <w:bCs/>
              <w:sz w:val="16"/>
              <w:szCs w:val="16"/>
              <w:rtl/>
            </w:rPr>
            <w:t xml:space="preserve">         تاریخ ابلاغ : 15/</w:t>
          </w:r>
          <w:r w:rsidR="00BA14E3">
            <w:rPr>
              <w:rFonts w:cs="B Mitra" w:hint="cs"/>
              <w:b/>
              <w:bCs/>
              <w:sz w:val="16"/>
              <w:szCs w:val="16"/>
              <w:rtl/>
            </w:rPr>
            <w:t>12</w:t>
          </w:r>
          <w:r>
            <w:rPr>
              <w:rFonts w:cs="B Mitra" w:hint="cs"/>
              <w:b/>
              <w:bCs/>
              <w:sz w:val="16"/>
              <w:szCs w:val="16"/>
              <w:rtl/>
            </w:rPr>
            <w:t>/</w:t>
          </w:r>
          <w:r w:rsidR="00A667C7">
            <w:rPr>
              <w:rFonts w:cs="B Mitra" w:hint="cs"/>
              <w:b/>
              <w:bCs/>
              <w:sz w:val="16"/>
              <w:szCs w:val="16"/>
              <w:rtl/>
            </w:rPr>
            <w:t>1402</w:t>
          </w:r>
          <w:r>
            <w:rPr>
              <w:rFonts w:cs="B Mitra" w:hint="cs"/>
              <w:b/>
              <w:bCs/>
              <w:sz w:val="16"/>
              <w:szCs w:val="16"/>
              <w:rtl/>
            </w:rPr>
            <w:t xml:space="preserve"> تاریخ بازنگری بعدی : </w:t>
          </w:r>
          <w:r>
            <w:rPr>
              <w:rFonts w:asciiTheme="minorBidi" w:hAnsiTheme="minorBidi" w:cs="B Mitra" w:hint="cs"/>
              <w:b/>
              <w:bCs/>
              <w:sz w:val="16"/>
              <w:szCs w:val="16"/>
              <w:rtl/>
            </w:rPr>
            <w:t>1/</w:t>
          </w:r>
          <w:r w:rsidR="00BA14E3">
            <w:rPr>
              <w:rFonts w:asciiTheme="minorBidi" w:hAnsiTheme="minorBidi" w:cs="B Mitra" w:hint="cs"/>
              <w:b/>
              <w:bCs/>
              <w:sz w:val="16"/>
              <w:szCs w:val="16"/>
              <w:rtl/>
            </w:rPr>
            <w:t>12</w:t>
          </w:r>
          <w:r>
            <w:rPr>
              <w:rFonts w:asciiTheme="minorBidi" w:hAnsiTheme="minorBidi" w:cs="B Mitra" w:hint="cs"/>
              <w:b/>
              <w:bCs/>
              <w:sz w:val="16"/>
              <w:szCs w:val="16"/>
              <w:rtl/>
            </w:rPr>
            <w:t>/</w:t>
          </w:r>
          <w:r w:rsidR="00A667C7">
            <w:rPr>
              <w:rFonts w:asciiTheme="minorBidi" w:hAnsiTheme="minorBidi" w:cs="B Mitra" w:hint="cs"/>
              <w:b/>
              <w:bCs/>
              <w:sz w:val="16"/>
              <w:szCs w:val="16"/>
              <w:rtl/>
            </w:rPr>
            <w:t>11403</w:t>
          </w:r>
        </w:p>
      </w:tc>
    </w:tr>
  </w:tbl>
  <w:p w:rsidR="00B234DF" w:rsidRDefault="00B234DF" w:rsidP="00020D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7C7" w:rsidRDefault="00A667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2439"/>
    <w:multiLevelType w:val="hybridMultilevel"/>
    <w:tmpl w:val="2FF8BB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35912"/>
    <w:multiLevelType w:val="hybridMultilevel"/>
    <w:tmpl w:val="A0EE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E057E"/>
    <w:multiLevelType w:val="hybridMultilevel"/>
    <w:tmpl w:val="8070BA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CC2F14"/>
    <w:multiLevelType w:val="hybridMultilevel"/>
    <w:tmpl w:val="8BCA5C88"/>
    <w:lvl w:ilvl="0" w:tplc="04090001">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B0154"/>
    <w:multiLevelType w:val="hybridMultilevel"/>
    <w:tmpl w:val="2DD470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66F0B"/>
    <w:multiLevelType w:val="hybridMultilevel"/>
    <w:tmpl w:val="F4E45918"/>
    <w:lvl w:ilvl="0" w:tplc="8946DCE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C7836"/>
    <w:multiLevelType w:val="hybridMultilevel"/>
    <w:tmpl w:val="3B06C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FA0C1D"/>
    <w:multiLevelType w:val="hybridMultilevel"/>
    <w:tmpl w:val="554CB432"/>
    <w:lvl w:ilvl="0" w:tplc="12A49082">
      <w:start w:val="1"/>
      <w:numFmt w:val="bullet"/>
      <w:lvlText w:val="-"/>
      <w:lvlJc w:val="left"/>
      <w:pPr>
        <w:ind w:left="720" w:hanging="360"/>
      </w:pPr>
      <w:rPr>
        <w:rFonts w:asciiTheme="minorHAnsi" w:eastAsiaTheme="minorHAnsi" w:hAnsiTheme="minorHAnsi"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C52A4C"/>
    <w:multiLevelType w:val="hybridMultilevel"/>
    <w:tmpl w:val="A526291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nsid w:val="168520F3"/>
    <w:multiLevelType w:val="hybridMultilevel"/>
    <w:tmpl w:val="3858D540"/>
    <w:lvl w:ilvl="0" w:tplc="5AA01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DB0738"/>
    <w:multiLevelType w:val="hybridMultilevel"/>
    <w:tmpl w:val="78C458BE"/>
    <w:lvl w:ilvl="0" w:tplc="6A70E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F3459D"/>
    <w:multiLevelType w:val="hybridMultilevel"/>
    <w:tmpl w:val="D982D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FD0E71"/>
    <w:multiLevelType w:val="hybridMultilevel"/>
    <w:tmpl w:val="CAD8487E"/>
    <w:lvl w:ilvl="0" w:tplc="4AEEEDC6">
      <w:start w:val="1"/>
      <w:numFmt w:val="decimal"/>
      <w:lvlText w:val="%1)"/>
      <w:lvlJc w:val="left"/>
      <w:pPr>
        <w:ind w:left="900" w:hanging="360"/>
      </w:pPr>
      <w:rPr>
        <w:rFonts w:hint="default"/>
        <w:color w:val="00000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nsid w:val="22401C95"/>
    <w:multiLevelType w:val="hybridMultilevel"/>
    <w:tmpl w:val="760662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710937"/>
    <w:multiLevelType w:val="hybridMultilevel"/>
    <w:tmpl w:val="64A8F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F966BB"/>
    <w:multiLevelType w:val="hybridMultilevel"/>
    <w:tmpl w:val="B5AAE286"/>
    <w:lvl w:ilvl="0" w:tplc="15EE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BD4CC8"/>
    <w:multiLevelType w:val="hybridMultilevel"/>
    <w:tmpl w:val="B074C7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FF326E"/>
    <w:multiLevelType w:val="hybridMultilevel"/>
    <w:tmpl w:val="54162B34"/>
    <w:lvl w:ilvl="0" w:tplc="284897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9A54BE"/>
    <w:multiLevelType w:val="hybridMultilevel"/>
    <w:tmpl w:val="940273B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C3B66A6"/>
    <w:multiLevelType w:val="hybridMultilevel"/>
    <w:tmpl w:val="8BFE04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E671CB"/>
    <w:multiLevelType w:val="hybridMultilevel"/>
    <w:tmpl w:val="9558E1F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E0AFE"/>
    <w:multiLevelType w:val="hybridMultilevel"/>
    <w:tmpl w:val="E58246EE"/>
    <w:lvl w:ilvl="0" w:tplc="6D8E6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7031A8"/>
    <w:multiLevelType w:val="hybridMultilevel"/>
    <w:tmpl w:val="7736CCDA"/>
    <w:lvl w:ilvl="0" w:tplc="5BCAD3E6">
      <w:start w:val="1"/>
      <w:numFmt w:val="decimal"/>
      <w:lvlText w:val="%1)"/>
      <w:lvlJc w:val="left"/>
      <w:pPr>
        <w:ind w:left="1080" w:hanging="360"/>
      </w:pPr>
      <w:rPr>
        <w:b/>
        <w:bCs/>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A1B1531"/>
    <w:multiLevelType w:val="hybridMultilevel"/>
    <w:tmpl w:val="6B3C37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4F23D6"/>
    <w:multiLevelType w:val="hybridMultilevel"/>
    <w:tmpl w:val="09BA76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B82870"/>
    <w:multiLevelType w:val="hybridMultilevel"/>
    <w:tmpl w:val="0688E7FA"/>
    <w:lvl w:ilvl="0" w:tplc="02F4C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067E40"/>
    <w:multiLevelType w:val="hybridMultilevel"/>
    <w:tmpl w:val="53FA36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692A22"/>
    <w:multiLevelType w:val="hybridMultilevel"/>
    <w:tmpl w:val="1D689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2E2354"/>
    <w:multiLevelType w:val="hybridMultilevel"/>
    <w:tmpl w:val="4890145C"/>
    <w:lvl w:ilvl="0" w:tplc="21C60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75387B"/>
    <w:multiLevelType w:val="hybridMultilevel"/>
    <w:tmpl w:val="169E24CE"/>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0">
    <w:nsid w:val="7303178D"/>
    <w:multiLevelType w:val="hybridMultilevel"/>
    <w:tmpl w:val="86C0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254255"/>
    <w:multiLevelType w:val="hybridMultilevel"/>
    <w:tmpl w:val="08726B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DA2B88"/>
    <w:multiLevelType w:val="hybridMultilevel"/>
    <w:tmpl w:val="7DAE1A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0E0D06"/>
    <w:multiLevelType w:val="hybridMultilevel"/>
    <w:tmpl w:val="03DA3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8"/>
  </w:num>
  <w:num w:numId="4">
    <w:abstractNumId w:val="29"/>
  </w:num>
  <w:num w:numId="5">
    <w:abstractNumId w:val="2"/>
  </w:num>
  <w:num w:numId="6">
    <w:abstractNumId w:val="13"/>
  </w:num>
  <w:num w:numId="7">
    <w:abstractNumId w:val="19"/>
  </w:num>
  <w:num w:numId="8">
    <w:abstractNumId w:val="15"/>
  </w:num>
  <w:num w:numId="9">
    <w:abstractNumId w:val="16"/>
  </w:num>
  <w:num w:numId="10">
    <w:abstractNumId w:val="26"/>
  </w:num>
  <w:num w:numId="11">
    <w:abstractNumId w:val="9"/>
  </w:num>
  <w:num w:numId="12">
    <w:abstractNumId w:val="32"/>
  </w:num>
  <w:num w:numId="13">
    <w:abstractNumId w:val="10"/>
  </w:num>
  <w:num w:numId="14">
    <w:abstractNumId w:val="4"/>
  </w:num>
  <w:num w:numId="15">
    <w:abstractNumId w:val="28"/>
  </w:num>
  <w:num w:numId="16">
    <w:abstractNumId w:val="23"/>
  </w:num>
  <w:num w:numId="17">
    <w:abstractNumId w:val="21"/>
  </w:num>
  <w:num w:numId="18">
    <w:abstractNumId w:val="22"/>
  </w:num>
  <w:num w:numId="19">
    <w:abstractNumId w:val="22"/>
  </w:num>
  <w:num w:numId="20">
    <w:abstractNumId w:val="14"/>
  </w:num>
  <w:num w:numId="21">
    <w:abstractNumId w:val="1"/>
  </w:num>
  <w:num w:numId="22">
    <w:abstractNumId w:val="18"/>
  </w:num>
  <w:num w:numId="23">
    <w:abstractNumId w:val="27"/>
  </w:num>
  <w:num w:numId="24">
    <w:abstractNumId w:val="31"/>
  </w:num>
  <w:num w:numId="25">
    <w:abstractNumId w:val="0"/>
  </w:num>
  <w:num w:numId="26">
    <w:abstractNumId w:val="5"/>
  </w:num>
  <w:num w:numId="27">
    <w:abstractNumId w:val="11"/>
  </w:num>
  <w:num w:numId="28">
    <w:abstractNumId w:val="3"/>
  </w:num>
  <w:num w:numId="29">
    <w:abstractNumId w:val="30"/>
  </w:num>
  <w:num w:numId="30">
    <w:abstractNumId w:val="20"/>
  </w:num>
  <w:num w:numId="31">
    <w:abstractNumId w:val="25"/>
  </w:num>
  <w:num w:numId="32">
    <w:abstractNumId w:val="6"/>
  </w:num>
  <w:num w:numId="33">
    <w:abstractNumId w:val="33"/>
  </w:num>
  <w:num w:numId="34">
    <w:abstractNumId w:val="2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3E84"/>
    <w:rsid w:val="0001138D"/>
    <w:rsid w:val="00020D4E"/>
    <w:rsid w:val="00020E07"/>
    <w:rsid w:val="00023A65"/>
    <w:rsid w:val="00033E30"/>
    <w:rsid w:val="00034F44"/>
    <w:rsid w:val="000353A3"/>
    <w:rsid w:val="000515A7"/>
    <w:rsid w:val="000528E4"/>
    <w:rsid w:val="00067FFB"/>
    <w:rsid w:val="000717C4"/>
    <w:rsid w:val="000A7314"/>
    <w:rsid w:val="000C4846"/>
    <w:rsid w:val="000D3D94"/>
    <w:rsid w:val="000D4600"/>
    <w:rsid w:val="000D6D8B"/>
    <w:rsid w:val="000D6FD8"/>
    <w:rsid w:val="000E7D0D"/>
    <w:rsid w:val="00100058"/>
    <w:rsid w:val="00104CCA"/>
    <w:rsid w:val="00105EFA"/>
    <w:rsid w:val="001060BE"/>
    <w:rsid w:val="00111CD0"/>
    <w:rsid w:val="0011514F"/>
    <w:rsid w:val="00124EFF"/>
    <w:rsid w:val="00125839"/>
    <w:rsid w:val="00126053"/>
    <w:rsid w:val="00127580"/>
    <w:rsid w:val="00130F86"/>
    <w:rsid w:val="001354EC"/>
    <w:rsid w:val="00142920"/>
    <w:rsid w:val="0017569E"/>
    <w:rsid w:val="00176673"/>
    <w:rsid w:val="00176DC8"/>
    <w:rsid w:val="0018263A"/>
    <w:rsid w:val="001935A1"/>
    <w:rsid w:val="001B137F"/>
    <w:rsid w:val="001B7448"/>
    <w:rsid w:val="001C1DE0"/>
    <w:rsid w:val="001C229C"/>
    <w:rsid w:val="001C4C58"/>
    <w:rsid w:val="001E58D7"/>
    <w:rsid w:val="001F61FB"/>
    <w:rsid w:val="001F75A2"/>
    <w:rsid w:val="001F7B64"/>
    <w:rsid w:val="00202348"/>
    <w:rsid w:val="00210124"/>
    <w:rsid w:val="00217D7D"/>
    <w:rsid w:val="00230A5B"/>
    <w:rsid w:val="00234166"/>
    <w:rsid w:val="0023627E"/>
    <w:rsid w:val="00240DBC"/>
    <w:rsid w:val="002538C0"/>
    <w:rsid w:val="00255063"/>
    <w:rsid w:val="002703C6"/>
    <w:rsid w:val="00270C0F"/>
    <w:rsid w:val="002853E9"/>
    <w:rsid w:val="002A5812"/>
    <w:rsid w:val="002B0DF2"/>
    <w:rsid w:val="002B51DE"/>
    <w:rsid w:val="002C0D01"/>
    <w:rsid w:val="002C52F7"/>
    <w:rsid w:val="002C5C78"/>
    <w:rsid w:val="002D0F1C"/>
    <w:rsid w:val="002D5887"/>
    <w:rsid w:val="002E7116"/>
    <w:rsid w:val="002F6C6F"/>
    <w:rsid w:val="0030201D"/>
    <w:rsid w:val="00302722"/>
    <w:rsid w:val="0030617B"/>
    <w:rsid w:val="00307D73"/>
    <w:rsid w:val="00316D53"/>
    <w:rsid w:val="003253C2"/>
    <w:rsid w:val="00341071"/>
    <w:rsid w:val="00341C99"/>
    <w:rsid w:val="00342A26"/>
    <w:rsid w:val="003432EA"/>
    <w:rsid w:val="0034742D"/>
    <w:rsid w:val="00351387"/>
    <w:rsid w:val="00355A99"/>
    <w:rsid w:val="003579F1"/>
    <w:rsid w:val="00362B4C"/>
    <w:rsid w:val="00363B00"/>
    <w:rsid w:val="0036469F"/>
    <w:rsid w:val="00366D5C"/>
    <w:rsid w:val="00367092"/>
    <w:rsid w:val="00385537"/>
    <w:rsid w:val="003A4D42"/>
    <w:rsid w:val="003B2F45"/>
    <w:rsid w:val="003B4D69"/>
    <w:rsid w:val="003D21BE"/>
    <w:rsid w:val="003D3E6C"/>
    <w:rsid w:val="003D6F8D"/>
    <w:rsid w:val="003E7088"/>
    <w:rsid w:val="003E772F"/>
    <w:rsid w:val="003F3205"/>
    <w:rsid w:val="003F5FB4"/>
    <w:rsid w:val="00401C00"/>
    <w:rsid w:val="0040408D"/>
    <w:rsid w:val="004175D1"/>
    <w:rsid w:val="0041772A"/>
    <w:rsid w:val="004231CB"/>
    <w:rsid w:val="00446134"/>
    <w:rsid w:val="00455B07"/>
    <w:rsid w:val="00457316"/>
    <w:rsid w:val="0045796E"/>
    <w:rsid w:val="00477AC0"/>
    <w:rsid w:val="00477C94"/>
    <w:rsid w:val="00480411"/>
    <w:rsid w:val="0048760F"/>
    <w:rsid w:val="004C3D36"/>
    <w:rsid w:val="004D14CB"/>
    <w:rsid w:val="004D4525"/>
    <w:rsid w:val="004D4E28"/>
    <w:rsid w:val="004D600F"/>
    <w:rsid w:val="004D6F96"/>
    <w:rsid w:val="004F4CD1"/>
    <w:rsid w:val="004F5506"/>
    <w:rsid w:val="004F5607"/>
    <w:rsid w:val="00500587"/>
    <w:rsid w:val="005034CB"/>
    <w:rsid w:val="00505F4E"/>
    <w:rsid w:val="005110FC"/>
    <w:rsid w:val="005154B4"/>
    <w:rsid w:val="005170D7"/>
    <w:rsid w:val="00531ADF"/>
    <w:rsid w:val="00532BFB"/>
    <w:rsid w:val="00534EE3"/>
    <w:rsid w:val="00544BE9"/>
    <w:rsid w:val="00545E57"/>
    <w:rsid w:val="00552C9C"/>
    <w:rsid w:val="0057699C"/>
    <w:rsid w:val="00576B04"/>
    <w:rsid w:val="00580A19"/>
    <w:rsid w:val="005A5B79"/>
    <w:rsid w:val="005A7C98"/>
    <w:rsid w:val="005B468B"/>
    <w:rsid w:val="005B5C00"/>
    <w:rsid w:val="005B7601"/>
    <w:rsid w:val="005C2009"/>
    <w:rsid w:val="005E0FA0"/>
    <w:rsid w:val="00605859"/>
    <w:rsid w:val="00607A76"/>
    <w:rsid w:val="00637F0E"/>
    <w:rsid w:val="00640D80"/>
    <w:rsid w:val="00641B15"/>
    <w:rsid w:val="00644E40"/>
    <w:rsid w:val="00675667"/>
    <w:rsid w:val="00680E6F"/>
    <w:rsid w:val="00682BC3"/>
    <w:rsid w:val="00683681"/>
    <w:rsid w:val="006A1ABE"/>
    <w:rsid w:val="006B0D62"/>
    <w:rsid w:val="006C2F74"/>
    <w:rsid w:val="006D380C"/>
    <w:rsid w:val="006D6BC5"/>
    <w:rsid w:val="006F68FD"/>
    <w:rsid w:val="00707F93"/>
    <w:rsid w:val="007220D7"/>
    <w:rsid w:val="00732EBA"/>
    <w:rsid w:val="00752AD7"/>
    <w:rsid w:val="00753CF4"/>
    <w:rsid w:val="00755748"/>
    <w:rsid w:val="00756ACE"/>
    <w:rsid w:val="00757697"/>
    <w:rsid w:val="00762C88"/>
    <w:rsid w:val="00767AB0"/>
    <w:rsid w:val="007715C5"/>
    <w:rsid w:val="00785A6D"/>
    <w:rsid w:val="00785AD7"/>
    <w:rsid w:val="007A0581"/>
    <w:rsid w:val="007A2F67"/>
    <w:rsid w:val="007A79FE"/>
    <w:rsid w:val="007B03D9"/>
    <w:rsid w:val="007B120C"/>
    <w:rsid w:val="007B1CA0"/>
    <w:rsid w:val="007B7A2B"/>
    <w:rsid w:val="007D3E4A"/>
    <w:rsid w:val="007E17F5"/>
    <w:rsid w:val="007E64D4"/>
    <w:rsid w:val="007F0163"/>
    <w:rsid w:val="00807809"/>
    <w:rsid w:val="008149AA"/>
    <w:rsid w:val="00820A9C"/>
    <w:rsid w:val="00820E65"/>
    <w:rsid w:val="00827839"/>
    <w:rsid w:val="00827BF5"/>
    <w:rsid w:val="00841008"/>
    <w:rsid w:val="00845C9A"/>
    <w:rsid w:val="00845DD8"/>
    <w:rsid w:val="00850DFA"/>
    <w:rsid w:val="00860665"/>
    <w:rsid w:val="008635F2"/>
    <w:rsid w:val="0086552D"/>
    <w:rsid w:val="00865E3F"/>
    <w:rsid w:val="008671E9"/>
    <w:rsid w:val="008843E0"/>
    <w:rsid w:val="00885E74"/>
    <w:rsid w:val="00892B14"/>
    <w:rsid w:val="008A766D"/>
    <w:rsid w:val="008B0442"/>
    <w:rsid w:val="008B0D53"/>
    <w:rsid w:val="008B6028"/>
    <w:rsid w:val="008B79F4"/>
    <w:rsid w:val="008C5DC2"/>
    <w:rsid w:val="008D2119"/>
    <w:rsid w:val="008E11A1"/>
    <w:rsid w:val="008E7A5D"/>
    <w:rsid w:val="00900E04"/>
    <w:rsid w:val="00901038"/>
    <w:rsid w:val="00906120"/>
    <w:rsid w:val="00916268"/>
    <w:rsid w:val="009455D2"/>
    <w:rsid w:val="00945D51"/>
    <w:rsid w:val="00956F2A"/>
    <w:rsid w:val="009616D1"/>
    <w:rsid w:val="00961D29"/>
    <w:rsid w:val="009633E7"/>
    <w:rsid w:val="009675FB"/>
    <w:rsid w:val="00970A34"/>
    <w:rsid w:val="00973E84"/>
    <w:rsid w:val="00983255"/>
    <w:rsid w:val="00985FB5"/>
    <w:rsid w:val="00991AD1"/>
    <w:rsid w:val="009A1295"/>
    <w:rsid w:val="009A4E51"/>
    <w:rsid w:val="009B1F35"/>
    <w:rsid w:val="009B2420"/>
    <w:rsid w:val="009C1677"/>
    <w:rsid w:val="009C2268"/>
    <w:rsid w:val="009D1B19"/>
    <w:rsid w:val="009D2A07"/>
    <w:rsid w:val="009D4235"/>
    <w:rsid w:val="009E06AE"/>
    <w:rsid w:val="009E39D4"/>
    <w:rsid w:val="00A042A4"/>
    <w:rsid w:val="00A06EF9"/>
    <w:rsid w:val="00A0754A"/>
    <w:rsid w:val="00A104BF"/>
    <w:rsid w:val="00A109A7"/>
    <w:rsid w:val="00A10CB8"/>
    <w:rsid w:val="00A15605"/>
    <w:rsid w:val="00A15C07"/>
    <w:rsid w:val="00A1630B"/>
    <w:rsid w:val="00A20E11"/>
    <w:rsid w:val="00A21BE3"/>
    <w:rsid w:val="00A21D16"/>
    <w:rsid w:val="00A25233"/>
    <w:rsid w:val="00A25871"/>
    <w:rsid w:val="00A36F98"/>
    <w:rsid w:val="00A4141E"/>
    <w:rsid w:val="00A44340"/>
    <w:rsid w:val="00A47F45"/>
    <w:rsid w:val="00A5478C"/>
    <w:rsid w:val="00A60540"/>
    <w:rsid w:val="00A613A8"/>
    <w:rsid w:val="00A64B23"/>
    <w:rsid w:val="00A65A87"/>
    <w:rsid w:val="00A667C7"/>
    <w:rsid w:val="00A6680F"/>
    <w:rsid w:val="00A671DA"/>
    <w:rsid w:val="00A673E2"/>
    <w:rsid w:val="00A815F0"/>
    <w:rsid w:val="00AC55EE"/>
    <w:rsid w:val="00AD3C4B"/>
    <w:rsid w:val="00AE5EAA"/>
    <w:rsid w:val="00AE67BB"/>
    <w:rsid w:val="00AF7C34"/>
    <w:rsid w:val="00B02008"/>
    <w:rsid w:val="00B2170A"/>
    <w:rsid w:val="00B22CF3"/>
    <w:rsid w:val="00B234DF"/>
    <w:rsid w:val="00B24DA6"/>
    <w:rsid w:val="00B26469"/>
    <w:rsid w:val="00B5091F"/>
    <w:rsid w:val="00B53A9C"/>
    <w:rsid w:val="00B7472D"/>
    <w:rsid w:val="00B809FC"/>
    <w:rsid w:val="00B818A7"/>
    <w:rsid w:val="00B825BB"/>
    <w:rsid w:val="00B8483F"/>
    <w:rsid w:val="00B867F7"/>
    <w:rsid w:val="00B91C40"/>
    <w:rsid w:val="00B973A1"/>
    <w:rsid w:val="00BA14E3"/>
    <w:rsid w:val="00BA23D1"/>
    <w:rsid w:val="00BA6415"/>
    <w:rsid w:val="00BC0A65"/>
    <w:rsid w:val="00BC47CE"/>
    <w:rsid w:val="00BC4AA6"/>
    <w:rsid w:val="00BE36E0"/>
    <w:rsid w:val="00BF5C05"/>
    <w:rsid w:val="00BF68EB"/>
    <w:rsid w:val="00C10BF8"/>
    <w:rsid w:val="00C10FE0"/>
    <w:rsid w:val="00C15A9F"/>
    <w:rsid w:val="00C26F56"/>
    <w:rsid w:val="00C2786D"/>
    <w:rsid w:val="00C41719"/>
    <w:rsid w:val="00C4314D"/>
    <w:rsid w:val="00C5132D"/>
    <w:rsid w:val="00C51818"/>
    <w:rsid w:val="00C54752"/>
    <w:rsid w:val="00C54CD4"/>
    <w:rsid w:val="00C65535"/>
    <w:rsid w:val="00C671F0"/>
    <w:rsid w:val="00C7326F"/>
    <w:rsid w:val="00C764D7"/>
    <w:rsid w:val="00C82ED2"/>
    <w:rsid w:val="00C87858"/>
    <w:rsid w:val="00C96BF9"/>
    <w:rsid w:val="00CA48E9"/>
    <w:rsid w:val="00CA5A2E"/>
    <w:rsid w:val="00CB5B43"/>
    <w:rsid w:val="00CC415E"/>
    <w:rsid w:val="00CD5406"/>
    <w:rsid w:val="00CE6D7A"/>
    <w:rsid w:val="00D042B2"/>
    <w:rsid w:val="00D067AB"/>
    <w:rsid w:val="00D13E6A"/>
    <w:rsid w:val="00D1642D"/>
    <w:rsid w:val="00D34563"/>
    <w:rsid w:val="00D42EB5"/>
    <w:rsid w:val="00D603B5"/>
    <w:rsid w:val="00D66014"/>
    <w:rsid w:val="00D76211"/>
    <w:rsid w:val="00D92FBE"/>
    <w:rsid w:val="00DA0140"/>
    <w:rsid w:val="00DB017C"/>
    <w:rsid w:val="00DC3FEB"/>
    <w:rsid w:val="00DC524C"/>
    <w:rsid w:val="00DC6E0D"/>
    <w:rsid w:val="00DD0764"/>
    <w:rsid w:val="00DD3EDF"/>
    <w:rsid w:val="00DD5B9A"/>
    <w:rsid w:val="00E15D8B"/>
    <w:rsid w:val="00E17354"/>
    <w:rsid w:val="00E220D1"/>
    <w:rsid w:val="00E23B9E"/>
    <w:rsid w:val="00E246E8"/>
    <w:rsid w:val="00E26875"/>
    <w:rsid w:val="00E312E4"/>
    <w:rsid w:val="00E41420"/>
    <w:rsid w:val="00E457D7"/>
    <w:rsid w:val="00E46323"/>
    <w:rsid w:val="00E5159A"/>
    <w:rsid w:val="00E64B1E"/>
    <w:rsid w:val="00E66B1D"/>
    <w:rsid w:val="00E66D75"/>
    <w:rsid w:val="00E72BFB"/>
    <w:rsid w:val="00E82305"/>
    <w:rsid w:val="00E84175"/>
    <w:rsid w:val="00E91736"/>
    <w:rsid w:val="00E94633"/>
    <w:rsid w:val="00E95FA0"/>
    <w:rsid w:val="00EA1BF5"/>
    <w:rsid w:val="00EA41D3"/>
    <w:rsid w:val="00EA59DC"/>
    <w:rsid w:val="00EB14F2"/>
    <w:rsid w:val="00EB549E"/>
    <w:rsid w:val="00EB60FB"/>
    <w:rsid w:val="00EB670A"/>
    <w:rsid w:val="00EC4538"/>
    <w:rsid w:val="00ED558F"/>
    <w:rsid w:val="00EE5F03"/>
    <w:rsid w:val="00EF09AF"/>
    <w:rsid w:val="00EF484B"/>
    <w:rsid w:val="00F16088"/>
    <w:rsid w:val="00F20FFB"/>
    <w:rsid w:val="00F259D9"/>
    <w:rsid w:val="00F26082"/>
    <w:rsid w:val="00F26E09"/>
    <w:rsid w:val="00F30FB9"/>
    <w:rsid w:val="00F67833"/>
    <w:rsid w:val="00F73298"/>
    <w:rsid w:val="00F7470E"/>
    <w:rsid w:val="00F759E3"/>
    <w:rsid w:val="00F77321"/>
    <w:rsid w:val="00F856AD"/>
    <w:rsid w:val="00F90420"/>
    <w:rsid w:val="00F90A65"/>
    <w:rsid w:val="00F979FA"/>
    <w:rsid w:val="00FA51A8"/>
    <w:rsid w:val="00FA726E"/>
    <w:rsid w:val="00FB3013"/>
    <w:rsid w:val="00FC7B61"/>
    <w:rsid w:val="00FD0CE3"/>
    <w:rsid w:val="00FD27A5"/>
    <w:rsid w:val="00FD341E"/>
    <w:rsid w:val="00FD6B79"/>
    <w:rsid w:val="00FD746D"/>
    <w:rsid w:val="00FF075B"/>
    <w:rsid w:val="00FF7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3E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2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920"/>
    <w:rPr>
      <w:rFonts w:ascii="Tahoma" w:hAnsi="Tahoma" w:cs="Tahoma"/>
      <w:sz w:val="16"/>
      <w:szCs w:val="16"/>
    </w:rPr>
  </w:style>
  <w:style w:type="paragraph" w:styleId="ListParagraph">
    <w:name w:val="List Paragraph"/>
    <w:basedOn w:val="Normal"/>
    <w:uiPriority w:val="34"/>
    <w:qFormat/>
    <w:rsid w:val="00A5478C"/>
    <w:pPr>
      <w:ind w:left="720"/>
      <w:contextualSpacing/>
    </w:pPr>
  </w:style>
  <w:style w:type="character" w:styleId="Strong">
    <w:name w:val="Strong"/>
    <w:basedOn w:val="DefaultParagraphFont"/>
    <w:uiPriority w:val="22"/>
    <w:qFormat/>
    <w:rsid w:val="00AD3C4B"/>
    <w:rPr>
      <w:b/>
      <w:bCs/>
    </w:rPr>
  </w:style>
  <w:style w:type="paragraph" w:styleId="Header">
    <w:name w:val="header"/>
    <w:basedOn w:val="Normal"/>
    <w:link w:val="HeaderChar"/>
    <w:uiPriority w:val="99"/>
    <w:unhideWhenUsed/>
    <w:rsid w:val="00970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A34"/>
  </w:style>
  <w:style w:type="paragraph" w:styleId="Footer">
    <w:name w:val="footer"/>
    <w:basedOn w:val="Normal"/>
    <w:link w:val="FooterChar"/>
    <w:uiPriority w:val="99"/>
    <w:unhideWhenUsed/>
    <w:rsid w:val="00970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A34"/>
  </w:style>
  <w:style w:type="paragraph" w:styleId="NormalWeb">
    <w:name w:val="Normal (Web)"/>
    <w:basedOn w:val="Normal"/>
    <w:unhideWhenUsed/>
    <w:rsid w:val="00202348"/>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4452">
      <w:bodyDiv w:val="1"/>
      <w:marLeft w:val="0"/>
      <w:marRight w:val="0"/>
      <w:marTop w:val="0"/>
      <w:marBottom w:val="0"/>
      <w:divBdr>
        <w:top w:val="none" w:sz="0" w:space="0" w:color="auto"/>
        <w:left w:val="none" w:sz="0" w:space="0" w:color="auto"/>
        <w:bottom w:val="none" w:sz="0" w:space="0" w:color="auto"/>
        <w:right w:val="none" w:sz="0" w:space="0" w:color="auto"/>
      </w:divBdr>
      <w:divsChild>
        <w:div w:id="1659578654">
          <w:marLeft w:val="0"/>
          <w:marRight w:val="0"/>
          <w:marTop w:val="0"/>
          <w:marBottom w:val="0"/>
          <w:divBdr>
            <w:top w:val="none" w:sz="0" w:space="0" w:color="auto"/>
            <w:left w:val="none" w:sz="0" w:space="0" w:color="auto"/>
            <w:bottom w:val="none" w:sz="0" w:space="0" w:color="auto"/>
            <w:right w:val="none" w:sz="0" w:space="0" w:color="auto"/>
          </w:divBdr>
        </w:div>
      </w:divsChild>
    </w:div>
    <w:div w:id="273639131">
      <w:bodyDiv w:val="1"/>
      <w:marLeft w:val="0"/>
      <w:marRight w:val="0"/>
      <w:marTop w:val="0"/>
      <w:marBottom w:val="0"/>
      <w:divBdr>
        <w:top w:val="none" w:sz="0" w:space="0" w:color="auto"/>
        <w:left w:val="none" w:sz="0" w:space="0" w:color="auto"/>
        <w:bottom w:val="none" w:sz="0" w:space="0" w:color="auto"/>
        <w:right w:val="none" w:sz="0" w:space="0" w:color="auto"/>
      </w:divBdr>
    </w:div>
    <w:div w:id="454105740">
      <w:bodyDiv w:val="1"/>
      <w:marLeft w:val="0"/>
      <w:marRight w:val="0"/>
      <w:marTop w:val="0"/>
      <w:marBottom w:val="0"/>
      <w:divBdr>
        <w:top w:val="none" w:sz="0" w:space="0" w:color="auto"/>
        <w:left w:val="none" w:sz="0" w:space="0" w:color="auto"/>
        <w:bottom w:val="none" w:sz="0" w:space="0" w:color="auto"/>
        <w:right w:val="none" w:sz="0" w:space="0" w:color="auto"/>
      </w:divBdr>
    </w:div>
    <w:div w:id="527791565">
      <w:bodyDiv w:val="1"/>
      <w:marLeft w:val="0"/>
      <w:marRight w:val="0"/>
      <w:marTop w:val="0"/>
      <w:marBottom w:val="0"/>
      <w:divBdr>
        <w:top w:val="none" w:sz="0" w:space="0" w:color="auto"/>
        <w:left w:val="none" w:sz="0" w:space="0" w:color="auto"/>
        <w:bottom w:val="none" w:sz="0" w:space="0" w:color="auto"/>
        <w:right w:val="none" w:sz="0" w:space="0" w:color="auto"/>
      </w:divBdr>
    </w:div>
    <w:div w:id="748503725">
      <w:bodyDiv w:val="1"/>
      <w:marLeft w:val="0"/>
      <w:marRight w:val="0"/>
      <w:marTop w:val="0"/>
      <w:marBottom w:val="0"/>
      <w:divBdr>
        <w:top w:val="none" w:sz="0" w:space="0" w:color="auto"/>
        <w:left w:val="none" w:sz="0" w:space="0" w:color="auto"/>
        <w:bottom w:val="none" w:sz="0" w:space="0" w:color="auto"/>
        <w:right w:val="none" w:sz="0" w:space="0" w:color="auto"/>
      </w:divBdr>
      <w:divsChild>
        <w:div w:id="67922996">
          <w:marLeft w:val="0"/>
          <w:marRight w:val="0"/>
          <w:marTop w:val="0"/>
          <w:marBottom w:val="0"/>
          <w:divBdr>
            <w:top w:val="none" w:sz="0" w:space="0" w:color="auto"/>
            <w:left w:val="none" w:sz="0" w:space="0" w:color="auto"/>
            <w:bottom w:val="none" w:sz="0" w:space="0" w:color="auto"/>
            <w:right w:val="none" w:sz="0" w:space="0" w:color="auto"/>
          </w:divBdr>
        </w:div>
      </w:divsChild>
    </w:div>
    <w:div w:id="1290404822">
      <w:bodyDiv w:val="1"/>
      <w:marLeft w:val="0"/>
      <w:marRight w:val="0"/>
      <w:marTop w:val="0"/>
      <w:marBottom w:val="0"/>
      <w:divBdr>
        <w:top w:val="none" w:sz="0" w:space="0" w:color="auto"/>
        <w:left w:val="none" w:sz="0" w:space="0" w:color="auto"/>
        <w:bottom w:val="none" w:sz="0" w:space="0" w:color="auto"/>
        <w:right w:val="none" w:sz="0" w:space="0" w:color="auto"/>
      </w:divBdr>
      <w:divsChild>
        <w:div w:id="372577734">
          <w:marLeft w:val="0"/>
          <w:marRight w:val="0"/>
          <w:marTop w:val="0"/>
          <w:marBottom w:val="0"/>
          <w:divBdr>
            <w:top w:val="none" w:sz="0" w:space="0" w:color="auto"/>
            <w:left w:val="none" w:sz="0" w:space="0" w:color="auto"/>
            <w:bottom w:val="none" w:sz="0" w:space="0" w:color="auto"/>
            <w:right w:val="none" w:sz="0" w:space="0" w:color="auto"/>
          </w:divBdr>
        </w:div>
      </w:divsChild>
    </w:div>
    <w:div w:id="1566642603">
      <w:bodyDiv w:val="1"/>
      <w:marLeft w:val="0"/>
      <w:marRight w:val="0"/>
      <w:marTop w:val="0"/>
      <w:marBottom w:val="0"/>
      <w:divBdr>
        <w:top w:val="none" w:sz="0" w:space="0" w:color="auto"/>
        <w:left w:val="none" w:sz="0" w:space="0" w:color="auto"/>
        <w:bottom w:val="none" w:sz="0" w:space="0" w:color="auto"/>
        <w:right w:val="none" w:sz="0" w:space="0" w:color="auto"/>
      </w:divBdr>
    </w:div>
    <w:div w:id="1668439615">
      <w:bodyDiv w:val="1"/>
      <w:marLeft w:val="0"/>
      <w:marRight w:val="0"/>
      <w:marTop w:val="0"/>
      <w:marBottom w:val="0"/>
      <w:divBdr>
        <w:top w:val="none" w:sz="0" w:space="0" w:color="auto"/>
        <w:left w:val="none" w:sz="0" w:space="0" w:color="auto"/>
        <w:bottom w:val="none" w:sz="0" w:space="0" w:color="auto"/>
        <w:right w:val="none" w:sz="0" w:space="0" w:color="auto"/>
      </w:divBdr>
    </w:div>
    <w:div w:id="191072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madani</dc:creator>
  <cp:lastModifiedBy>Nasim Azizollahi</cp:lastModifiedBy>
  <cp:revision>58</cp:revision>
  <cp:lastPrinted>2024-10-29T06:30:00Z</cp:lastPrinted>
  <dcterms:created xsi:type="dcterms:W3CDTF">2020-06-18T05:48:00Z</dcterms:created>
  <dcterms:modified xsi:type="dcterms:W3CDTF">2024-10-29T06:31:00Z</dcterms:modified>
</cp:coreProperties>
</file>